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76002" w14:textId="77777777" w:rsidR="00EB4EE1" w:rsidRPr="00E730E4" w:rsidRDefault="0048463F" w:rsidP="005344AE">
      <w:r>
        <w:rPr>
          <w:noProof/>
        </w:rPr>
        <w:drawing>
          <wp:anchor distT="0" distB="0" distL="114300" distR="114300" simplePos="0" relativeHeight="251657728" behindDoc="1" locked="0" layoutInCell="1" allowOverlap="1" wp14:anchorId="3AB1308D" wp14:editId="3AA055EF">
            <wp:simplePos x="0" y="0"/>
            <wp:positionH relativeFrom="margin">
              <wp:posOffset>403860</wp:posOffset>
            </wp:positionH>
            <wp:positionV relativeFrom="margin">
              <wp:posOffset>121920</wp:posOffset>
            </wp:positionV>
            <wp:extent cx="1130300" cy="991870"/>
            <wp:effectExtent l="0" t="0" r="0" b="0"/>
            <wp:wrapSquare wrapText="bothSides"/>
            <wp:docPr id="2" name="Picture 10" descr="Place your organization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lace your organization logo he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991870"/>
                    </a:xfrm>
                    <a:prstGeom prst="rect">
                      <a:avLst/>
                    </a:prstGeom>
                    <a:noFill/>
                    <a:ln>
                      <a:noFill/>
                    </a:ln>
                  </pic:spPr>
                </pic:pic>
              </a:graphicData>
            </a:graphic>
          </wp:anchor>
        </w:drawing>
      </w:r>
    </w:p>
    <w:p w14:paraId="0D2B17F4" w14:textId="77777777" w:rsidR="0028752A" w:rsidRPr="005344AE" w:rsidRDefault="005344AE" w:rsidP="005344AE">
      <w:pPr>
        <w:rPr>
          <w:b/>
          <w:sz w:val="28"/>
          <w:szCs w:val="24"/>
        </w:rPr>
      </w:pPr>
      <w:r w:rsidRPr="005344AE">
        <w:rPr>
          <w:b/>
          <w:sz w:val="28"/>
          <w:szCs w:val="24"/>
        </w:rPr>
        <w:t>NEW YORK STATE PUBLIC HEALTH ASSOCIATION</w:t>
      </w:r>
    </w:p>
    <w:p w14:paraId="49429C58" w14:textId="119E1AB0" w:rsidR="00D12014" w:rsidRDefault="00D12014" w:rsidP="005344AE">
      <w:pPr>
        <w:rPr>
          <w:b/>
          <w:sz w:val="28"/>
          <w:szCs w:val="28"/>
        </w:rPr>
      </w:pPr>
      <w:r>
        <w:rPr>
          <w:b/>
          <w:sz w:val="28"/>
          <w:szCs w:val="28"/>
        </w:rPr>
        <w:t>BOARD OF DIRECTORS MONTHLY MEETING</w:t>
      </w:r>
      <w:r w:rsidR="00DC78D9">
        <w:rPr>
          <w:b/>
          <w:sz w:val="28"/>
          <w:szCs w:val="28"/>
        </w:rPr>
        <w:t>, July 2</w:t>
      </w:r>
      <w:r w:rsidR="00FA7609">
        <w:rPr>
          <w:b/>
          <w:sz w:val="28"/>
          <w:szCs w:val="28"/>
        </w:rPr>
        <w:t>020</w:t>
      </w:r>
      <w:r w:rsidR="00DC78D9">
        <w:rPr>
          <w:b/>
          <w:sz w:val="28"/>
          <w:szCs w:val="28"/>
        </w:rPr>
        <w:t xml:space="preserve"> – June 202</w:t>
      </w:r>
      <w:r w:rsidR="00FA7609">
        <w:rPr>
          <w:b/>
          <w:sz w:val="28"/>
          <w:szCs w:val="28"/>
        </w:rPr>
        <w:t>1</w:t>
      </w:r>
    </w:p>
    <w:p w14:paraId="1B74B85C" w14:textId="44C1CEC4" w:rsidR="00C74EC5" w:rsidRDefault="00D12014" w:rsidP="00F116E6">
      <w:pPr>
        <w:rPr>
          <w:b/>
          <w:sz w:val="28"/>
          <w:szCs w:val="28"/>
        </w:rPr>
      </w:pPr>
      <w:r>
        <w:rPr>
          <w:b/>
          <w:sz w:val="28"/>
          <w:szCs w:val="28"/>
        </w:rPr>
        <w:t xml:space="preserve"> MINUTES</w:t>
      </w:r>
      <w:r w:rsidR="00F116E6">
        <w:rPr>
          <w:b/>
          <w:sz w:val="28"/>
          <w:szCs w:val="28"/>
        </w:rPr>
        <w:t xml:space="preserve"> </w:t>
      </w:r>
      <w:r w:rsidR="000240C4">
        <w:rPr>
          <w:b/>
          <w:sz w:val="28"/>
          <w:szCs w:val="28"/>
        </w:rPr>
        <w:t>March</w:t>
      </w:r>
      <w:r w:rsidR="007F0D07">
        <w:rPr>
          <w:b/>
          <w:sz w:val="28"/>
          <w:szCs w:val="28"/>
        </w:rPr>
        <w:t xml:space="preserve"> 24, 2021</w:t>
      </w:r>
    </w:p>
    <w:p w14:paraId="67D15379" w14:textId="314A1197" w:rsidR="00BA4002" w:rsidRPr="00EB56F1" w:rsidRDefault="007F16C3" w:rsidP="00F116E6">
      <w:pPr>
        <w:rPr>
          <w:rFonts w:ascii="Times New Roman" w:hAnsi="Times New Roman"/>
          <w:sz w:val="28"/>
          <w:szCs w:val="28"/>
        </w:rPr>
      </w:pPr>
      <w:r w:rsidRPr="00EB56F1">
        <w:rPr>
          <w:rFonts w:ascii="Times New Roman" w:hAnsi="Times New Roman"/>
          <w:sz w:val="28"/>
          <w:szCs w:val="28"/>
        </w:rPr>
        <w:t>Signed __________________________________   Date _______________</w:t>
      </w:r>
    </w:p>
    <w:p w14:paraId="0191A4DA" w14:textId="1915AB48" w:rsidR="007F16C3" w:rsidRPr="00EB56F1" w:rsidRDefault="007F16C3" w:rsidP="00F116E6">
      <w:pPr>
        <w:rPr>
          <w:rFonts w:ascii="Times New Roman" w:hAnsi="Times New Roman"/>
          <w:sz w:val="28"/>
          <w:szCs w:val="28"/>
        </w:rPr>
      </w:pPr>
      <w:r w:rsidRPr="00EB56F1">
        <w:rPr>
          <w:rFonts w:ascii="Times New Roman" w:hAnsi="Times New Roman"/>
          <w:sz w:val="28"/>
          <w:szCs w:val="28"/>
        </w:rPr>
        <w:t xml:space="preserve">           </w:t>
      </w:r>
      <w:r w:rsidR="00BC5FA5" w:rsidRPr="00EB56F1">
        <w:rPr>
          <w:rFonts w:ascii="Times New Roman" w:hAnsi="Times New Roman"/>
          <w:sz w:val="28"/>
          <w:szCs w:val="28"/>
        </w:rPr>
        <w:t>Gus Birkhead,</w:t>
      </w:r>
      <w:r w:rsidRPr="00EB56F1">
        <w:rPr>
          <w:rFonts w:ascii="Times New Roman" w:hAnsi="Times New Roman"/>
          <w:sz w:val="28"/>
          <w:szCs w:val="28"/>
        </w:rPr>
        <w:t xml:space="preserve"> NYSPHA </w:t>
      </w:r>
      <w:r w:rsidR="00FA7609" w:rsidRPr="00EB56F1">
        <w:rPr>
          <w:rFonts w:ascii="Times New Roman" w:hAnsi="Times New Roman"/>
          <w:sz w:val="28"/>
          <w:szCs w:val="28"/>
        </w:rPr>
        <w:t>Secretary</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730"/>
        <w:gridCol w:w="6800"/>
        <w:gridCol w:w="2990"/>
      </w:tblGrid>
      <w:tr w:rsidR="00F35D06" w:rsidRPr="00EB56F1" w14:paraId="6F3D7EB6" w14:textId="77777777" w:rsidTr="00BA4002">
        <w:trPr>
          <w:trHeight w:val="144"/>
        </w:trPr>
        <w:tc>
          <w:tcPr>
            <w:tcW w:w="2358" w:type="dxa"/>
          </w:tcPr>
          <w:p w14:paraId="647C2FAF" w14:textId="77777777" w:rsidR="00F35D06" w:rsidRPr="00EB56F1" w:rsidRDefault="00F35D06" w:rsidP="00581203">
            <w:pPr>
              <w:spacing w:after="0" w:line="240" w:lineRule="auto"/>
              <w:rPr>
                <w:rFonts w:ascii="Times New Roman" w:hAnsi="Times New Roman"/>
              </w:rPr>
            </w:pPr>
            <w:r w:rsidRPr="00EB56F1">
              <w:rPr>
                <w:rFonts w:ascii="Times New Roman" w:hAnsi="Times New Roman"/>
              </w:rPr>
              <w:t>Category</w:t>
            </w:r>
          </w:p>
        </w:tc>
        <w:tc>
          <w:tcPr>
            <w:tcW w:w="1730" w:type="dxa"/>
          </w:tcPr>
          <w:p w14:paraId="0B3E278A" w14:textId="77777777" w:rsidR="00F35D06" w:rsidRPr="00EB56F1" w:rsidRDefault="00F35D06" w:rsidP="00015F52">
            <w:pPr>
              <w:spacing w:after="0" w:line="240" w:lineRule="auto"/>
              <w:ind w:left="252"/>
              <w:jc w:val="center"/>
              <w:rPr>
                <w:rFonts w:ascii="Times New Roman" w:hAnsi="Times New Roman"/>
                <w:b/>
              </w:rPr>
            </w:pPr>
            <w:r w:rsidRPr="00EB56F1">
              <w:rPr>
                <w:rFonts w:ascii="Times New Roman" w:hAnsi="Times New Roman"/>
                <w:b/>
              </w:rPr>
              <w:t>Topic</w:t>
            </w:r>
          </w:p>
        </w:tc>
        <w:tc>
          <w:tcPr>
            <w:tcW w:w="6800" w:type="dxa"/>
          </w:tcPr>
          <w:p w14:paraId="6A7FA03D" w14:textId="77777777" w:rsidR="00F35D06" w:rsidRPr="00EB56F1" w:rsidRDefault="00F35D06" w:rsidP="00581203">
            <w:pPr>
              <w:spacing w:after="0" w:line="240" w:lineRule="auto"/>
              <w:jc w:val="center"/>
              <w:rPr>
                <w:rFonts w:ascii="Times New Roman" w:hAnsi="Times New Roman"/>
                <w:b/>
              </w:rPr>
            </w:pPr>
            <w:r w:rsidRPr="00EB56F1">
              <w:rPr>
                <w:rFonts w:ascii="Times New Roman" w:hAnsi="Times New Roman"/>
                <w:b/>
              </w:rPr>
              <w:t>Notes</w:t>
            </w:r>
          </w:p>
        </w:tc>
        <w:tc>
          <w:tcPr>
            <w:tcW w:w="2990" w:type="dxa"/>
          </w:tcPr>
          <w:p w14:paraId="3D332C76" w14:textId="77777777" w:rsidR="00F35D06" w:rsidRPr="00EB56F1" w:rsidRDefault="00F35D06" w:rsidP="00581203">
            <w:pPr>
              <w:spacing w:after="0" w:line="240" w:lineRule="auto"/>
              <w:jc w:val="center"/>
              <w:rPr>
                <w:rFonts w:ascii="Times New Roman" w:hAnsi="Times New Roman"/>
                <w:b/>
              </w:rPr>
            </w:pPr>
            <w:r w:rsidRPr="00EB56F1">
              <w:rPr>
                <w:rFonts w:ascii="Times New Roman" w:hAnsi="Times New Roman"/>
                <w:b/>
              </w:rPr>
              <w:t>Action items</w:t>
            </w:r>
          </w:p>
        </w:tc>
      </w:tr>
      <w:tr w:rsidR="00897A0B" w:rsidRPr="00EB56F1" w14:paraId="69566737" w14:textId="77777777" w:rsidTr="0052301E">
        <w:trPr>
          <w:trHeight w:val="575"/>
        </w:trPr>
        <w:tc>
          <w:tcPr>
            <w:tcW w:w="2358" w:type="dxa"/>
          </w:tcPr>
          <w:p w14:paraId="2532EFC6" w14:textId="77777777" w:rsidR="00897A0B" w:rsidRPr="00EB56F1" w:rsidRDefault="00897A0B" w:rsidP="00897A0B">
            <w:pPr>
              <w:pStyle w:val="ListParagraph"/>
              <w:numPr>
                <w:ilvl w:val="0"/>
                <w:numId w:val="22"/>
              </w:numPr>
              <w:spacing w:after="0" w:line="240" w:lineRule="auto"/>
              <w:rPr>
                <w:rFonts w:ascii="Times New Roman" w:hAnsi="Times New Roman"/>
              </w:rPr>
            </w:pPr>
            <w:r w:rsidRPr="00EB56F1">
              <w:rPr>
                <w:rFonts w:ascii="Times New Roman" w:hAnsi="Times New Roman"/>
              </w:rPr>
              <w:t>Roll Call</w:t>
            </w:r>
          </w:p>
        </w:tc>
        <w:tc>
          <w:tcPr>
            <w:tcW w:w="1730" w:type="dxa"/>
          </w:tcPr>
          <w:p w14:paraId="2E2548E3" w14:textId="77777777" w:rsidR="00897A0B" w:rsidRPr="00EB56F1" w:rsidRDefault="00897A0B" w:rsidP="0052301E">
            <w:pPr>
              <w:spacing w:after="0" w:line="240" w:lineRule="auto"/>
              <w:rPr>
                <w:rFonts w:ascii="Times New Roman" w:hAnsi="Times New Roman"/>
              </w:rPr>
            </w:pPr>
          </w:p>
        </w:tc>
        <w:tc>
          <w:tcPr>
            <w:tcW w:w="6800" w:type="dxa"/>
          </w:tcPr>
          <w:p w14:paraId="156E7477" w14:textId="32D4F1D9" w:rsidR="00B97ABB" w:rsidRPr="00EB56F1" w:rsidRDefault="00D702E0" w:rsidP="0052301E">
            <w:pPr>
              <w:rPr>
                <w:rFonts w:ascii="Times New Roman" w:hAnsi="Times New Roman"/>
              </w:rPr>
            </w:pPr>
            <w:r w:rsidRPr="00EB56F1">
              <w:rPr>
                <w:rFonts w:ascii="Times New Roman" w:hAnsi="Times New Roman"/>
              </w:rPr>
              <w:t>See attached attendance spreadsheet.</w:t>
            </w:r>
          </w:p>
        </w:tc>
        <w:tc>
          <w:tcPr>
            <w:tcW w:w="2990" w:type="dxa"/>
          </w:tcPr>
          <w:p w14:paraId="4976B04D" w14:textId="192D6DA6" w:rsidR="00897A0B" w:rsidRPr="00EB56F1" w:rsidRDefault="00897A0B" w:rsidP="0052301E">
            <w:pPr>
              <w:pStyle w:val="NoSpacing"/>
              <w:rPr>
                <w:rFonts w:ascii="Times New Roman" w:hAnsi="Times New Roman"/>
              </w:rPr>
            </w:pPr>
          </w:p>
        </w:tc>
      </w:tr>
      <w:tr w:rsidR="00F35D06" w:rsidRPr="00EB56F1" w14:paraId="4EACDD35" w14:textId="77777777" w:rsidTr="0052301E">
        <w:trPr>
          <w:trHeight w:val="575"/>
        </w:trPr>
        <w:tc>
          <w:tcPr>
            <w:tcW w:w="2358" w:type="dxa"/>
          </w:tcPr>
          <w:p w14:paraId="32C2A2BD" w14:textId="77777777" w:rsidR="00F35D06" w:rsidRPr="00EB56F1" w:rsidRDefault="00F35D06" w:rsidP="00897A0B">
            <w:pPr>
              <w:pStyle w:val="ListParagraph"/>
              <w:numPr>
                <w:ilvl w:val="0"/>
                <w:numId w:val="22"/>
              </w:numPr>
              <w:spacing w:after="0" w:line="240" w:lineRule="auto"/>
              <w:rPr>
                <w:rFonts w:ascii="Times New Roman" w:hAnsi="Times New Roman"/>
              </w:rPr>
            </w:pPr>
            <w:r w:rsidRPr="00EB56F1">
              <w:rPr>
                <w:rFonts w:ascii="Times New Roman" w:hAnsi="Times New Roman"/>
              </w:rPr>
              <w:t>Business</w:t>
            </w:r>
          </w:p>
        </w:tc>
        <w:tc>
          <w:tcPr>
            <w:tcW w:w="1730" w:type="dxa"/>
          </w:tcPr>
          <w:p w14:paraId="6FEA0CDE" w14:textId="77777777" w:rsidR="00F35D06" w:rsidRPr="00EB56F1" w:rsidRDefault="00F35D06" w:rsidP="0052301E">
            <w:pPr>
              <w:spacing w:after="0" w:line="240" w:lineRule="auto"/>
              <w:rPr>
                <w:rFonts w:ascii="Times New Roman" w:hAnsi="Times New Roman"/>
              </w:rPr>
            </w:pPr>
          </w:p>
        </w:tc>
        <w:tc>
          <w:tcPr>
            <w:tcW w:w="6800" w:type="dxa"/>
          </w:tcPr>
          <w:p w14:paraId="00FC832F" w14:textId="77777777" w:rsidR="00F35D06" w:rsidRPr="00EB56F1" w:rsidRDefault="00F35D06" w:rsidP="0052301E">
            <w:pPr>
              <w:pStyle w:val="NoSpacing"/>
              <w:rPr>
                <w:rFonts w:ascii="Times New Roman" w:hAnsi="Times New Roman"/>
              </w:rPr>
            </w:pPr>
          </w:p>
        </w:tc>
        <w:tc>
          <w:tcPr>
            <w:tcW w:w="2990" w:type="dxa"/>
          </w:tcPr>
          <w:p w14:paraId="72415027" w14:textId="77777777" w:rsidR="00F35D06" w:rsidRPr="00EB56F1" w:rsidRDefault="00F35D06" w:rsidP="0052301E">
            <w:pPr>
              <w:pStyle w:val="NoSpacing"/>
              <w:rPr>
                <w:rFonts w:ascii="Times New Roman" w:hAnsi="Times New Roman"/>
              </w:rPr>
            </w:pPr>
          </w:p>
        </w:tc>
      </w:tr>
      <w:tr w:rsidR="00897A0B" w:rsidRPr="00EB56F1" w14:paraId="2F4E521A" w14:textId="77777777" w:rsidTr="0052301E">
        <w:trPr>
          <w:trHeight w:val="144"/>
        </w:trPr>
        <w:tc>
          <w:tcPr>
            <w:tcW w:w="2358" w:type="dxa"/>
            <w:vAlign w:val="center"/>
          </w:tcPr>
          <w:p w14:paraId="58AF14FE" w14:textId="77777777" w:rsidR="00897A0B" w:rsidRPr="00EB56F1" w:rsidRDefault="00897A0B" w:rsidP="00897A0B">
            <w:pPr>
              <w:spacing w:after="0" w:line="240" w:lineRule="auto"/>
              <w:jc w:val="center"/>
              <w:rPr>
                <w:rFonts w:ascii="Times New Roman" w:hAnsi="Times New Roman"/>
              </w:rPr>
            </w:pPr>
            <w:r w:rsidRPr="00EB56F1">
              <w:rPr>
                <w:rFonts w:ascii="Times New Roman" w:hAnsi="Times New Roman"/>
              </w:rPr>
              <w:t>a.</w:t>
            </w:r>
          </w:p>
        </w:tc>
        <w:tc>
          <w:tcPr>
            <w:tcW w:w="1730" w:type="dxa"/>
          </w:tcPr>
          <w:p w14:paraId="5A560267" w14:textId="09181648" w:rsidR="00897A0B" w:rsidRPr="00EB56F1" w:rsidRDefault="0015737A" w:rsidP="007F0D07">
            <w:pPr>
              <w:spacing w:after="0" w:line="240" w:lineRule="auto"/>
              <w:rPr>
                <w:rFonts w:ascii="Times New Roman" w:hAnsi="Times New Roman"/>
              </w:rPr>
            </w:pPr>
            <w:r w:rsidRPr="00EB56F1">
              <w:rPr>
                <w:rFonts w:ascii="Times New Roman" w:hAnsi="Times New Roman"/>
              </w:rPr>
              <w:t xml:space="preserve">Review &amp; approval of </w:t>
            </w:r>
            <w:r w:rsidR="000240C4">
              <w:rPr>
                <w:rFonts w:ascii="Times New Roman" w:hAnsi="Times New Roman"/>
              </w:rPr>
              <w:t>February 24</w:t>
            </w:r>
            <w:r w:rsidR="007F0D07">
              <w:rPr>
                <w:rFonts w:ascii="Times New Roman" w:hAnsi="Times New Roman"/>
              </w:rPr>
              <w:t>, 2021</w:t>
            </w:r>
            <w:r w:rsidR="002C1362">
              <w:rPr>
                <w:rFonts w:ascii="Times New Roman" w:hAnsi="Times New Roman"/>
              </w:rPr>
              <w:t xml:space="preserve"> </w:t>
            </w:r>
            <w:r w:rsidR="007F6D6A">
              <w:rPr>
                <w:rFonts w:ascii="Times New Roman" w:hAnsi="Times New Roman"/>
              </w:rPr>
              <w:t>minute</w:t>
            </w:r>
            <w:r w:rsidR="007F0D07">
              <w:rPr>
                <w:rFonts w:ascii="Times New Roman" w:hAnsi="Times New Roman"/>
              </w:rPr>
              <w:t>s</w:t>
            </w:r>
          </w:p>
        </w:tc>
        <w:tc>
          <w:tcPr>
            <w:tcW w:w="6800" w:type="dxa"/>
          </w:tcPr>
          <w:p w14:paraId="02A26B3F" w14:textId="75780E58" w:rsidR="00EF212E" w:rsidRPr="00EB56F1" w:rsidRDefault="00EF212E" w:rsidP="0052301E">
            <w:pPr>
              <w:pStyle w:val="NoSpacing"/>
              <w:rPr>
                <w:rFonts w:ascii="Times New Roman" w:hAnsi="Times New Roman"/>
              </w:rPr>
            </w:pPr>
            <w:r w:rsidRPr="00EB56F1">
              <w:rPr>
                <w:rFonts w:ascii="Times New Roman" w:hAnsi="Times New Roman"/>
              </w:rPr>
              <w:t xml:space="preserve">Motion to approve: </w:t>
            </w:r>
            <w:r w:rsidR="0095700E">
              <w:rPr>
                <w:rFonts w:ascii="Times New Roman" w:hAnsi="Times New Roman"/>
              </w:rPr>
              <w:t>Katie</w:t>
            </w:r>
          </w:p>
          <w:p w14:paraId="5BDEC691" w14:textId="19CB4965" w:rsidR="00897A0B" w:rsidRPr="00EB56F1" w:rsidRDefault="005D1CB6" w:rsidP="002C1362">
            <w:pPr>
              <w:pStyle w:val="NoSpacing"/>
              <w:rPr>
                <w:rFonts w:ascii="Times New Roman" w:hAnsi="Times New Roman"/>
              </w:rPr>
            </w:pPr>
            <w:r w:rsidRPr="00EB56F1">
              <w:rPr>
                <w:rFonts w:ascii="Times New Roman" w:hAnsi="Times New Roman"/>
              </w:rPr>
              <w:t xml:space="preserve">Second: </w:t>
            </w:r>
            <w:r w:rsidR="0095700E">
              <w:rPr>
                <w:rFonts w:ascii="Times New Roman" w:hAnsi="Times New Roman"/>
              </w:rPr>
              <w:t>Carol</w:t>
            </w:r>
          </w:p>
          <w:p w14:paraId="5D0785A8" w14:textId="77777777" w:rsidR="00AF1130" w:rsidRDefault="00EF212E" w:rsidP="0052301E">
            <w:pPr>
              <w:pStyle w:val="NoSpacing"/>
              <w:rPr>
                <w:rFonts w:ascii="Times New Roman" w:hAnsi="Times New Roman"/>
              </w:rPr>
            </w:pPr>
            <w:r w:rsidRPr="00EB56F1">
              <w:rPr>
                <w:rFonts w:ascii="Times New Roman" w:hAnsi="Times New Roman"/>
              </w:rPr>
              <w:t>Adopted</w:t>
            </w:r>
            <w:r w:rsidR="004541C6" w:rsidRPr="00EB56F1">
              <w:rPr>
                <w:rFonts w:ascii="Times New Roman" w:hAnsi="Times New Roman"/>
              </w:rPr>
              <w:t>:</w:t>
            </w:r>
            <w:r w:rsidR="000225F9">
              <w:rPr>
                <w:rFonts w:ascii="Times New Roman" w:hAnsi="Times New Roman"/>
              </w:rPr>
              <w:t xml:space="preserve"> unanimously</w:t>
            </w:r>
          </w:p>
          <w:p w14:paraId="049F69EF" w14:textId="77777777" w:rsidR="007F6D6A" w:rsidRDefault="007F6D6A" w:rsidP="0052301E">
            <w:pPr>
              <w:pStyle w:val="NoSpacing"/>
              <w:rPr>
                <w:rFonts w:ascii="Times New Roman" w:hAnsi="Times New Roman"/>
              </w:rPr>
            </w:pPr>
          </w:p>
          <w:p w14:paraId="30A72281" w14:textId="71C6472C" w:rsidR="007F6D6A" w:rsidRPr="00EB56F1" w:rsidRDefault="007F6D6A" w:rsidP="0052301E">
            <w:pPr>
              <w:pStyle w:val="NoSpacing"/>
              <w:rPr>
                <w:rFonts w:ascii="Times New Roman" w:hAnsi="Times New Roman"/>
              </w:rPr>
            </w:pPr>
          </w:p>
        </w:tc>
        <w:tc>
          <w:tcPr>
            <w:tcW w:w="2990" w:type="dxa"/>
          </w:tcPr>
          <w:p w14:paraId="2A5CD389" w14:textId="77777777" w:rsidR="00CC4B9D" w:rsidRPr="00EB56F1" w:rsidRDefault="00CC4B9D" w:rsidP="0052301E">
            <w:pPr>
              <w:pStyle w:val="ListParagraph"/>
              <w:ind w:left="0"/>
              <w:rPr>
                <w:rFonts w:ascii="Times New Roman" w:eastAsia="Times New Roman" w:hAnsi="Times New Roman"/>
                <w:color w:val="000000"/>
              </w:rPr>
            </w:pPr>
          </w:p>
          <w:p w14:paraId="16E376B9" w14:textId="53FFB6A6" w:rsidR="00CC4B9D" w:rsidRPr="00EB56F1" w:rsidRDefault="00CC4B9D" w:rsidP="007F6D6A">
            <w:pPr>
              <w:pStyle w:val="ListParagraph"/>
              <w:ind w:left="0"/>
              <w:rPr>
                <w:rFonts w:ascii="Times New Roman" w:eastAsia="Times New Roman" w:hAnsi="Times New Roman"/>
                <w:color w:val="000000"/>
              </w:rPr>
            </w:pPr>
          </w:p>
        </w:tc>
      </w:tr>
      <w:tr w:rsidR="006668AA" w:rsidRPr="00EB56F1" w14:paraId="15F3BC2B" w14:textId="77777777" w:rsidTr="0052301E">
        <w:trPr>
          <w:trHeight w:val="144"/>
        </w:trPr>
        <w:tc>
          <w:tcPr>
            <w:tcW w:w="2358" w:type="dxa"/>
            <w:vAlign w:val="center"/>
          </w:tcPr>
          <w:p w14:paraId="723B6FF5" w14:textId="185D453D" w:rsidR="006668AA" w:rsidRPr="00EB56F1" w:rsidRDefault="0020456A" w:rsidP="0020456A">
            <w:pPr>
              <w:spacing w:after="0" w:line="240" w:lineRule="auto"/>
              <w:jc w:val="center"/>
              <w:rPr>
                <w:rFonts w:ascii="Times New Roman" w:hAnsi="Times New Roman"/>
              </w:rPr>
            </w:pPr>
            <w:r w:rsidRPr="00EB56F1">
              <w:rPr>
                <w:rFonts w:ascii="Times New Roman" w:hAnsi="Times New Roman"/>
              </w:rPr>
              <w:t>b.</w:t>
            </w:r>
            <w:r w:rsidR="006668AA" w:rsidRPr="00EB56F1">
              <w:rPr>
                <w:rFonts w:ascii="Times New Roman" w:hAnsi="Times New Roman"/>
              </w:rPr>
              <w:t xml:space="preserve"> </w:t>
            </w:r>
          </w:p>
        </w:tc>
        <w:tc>
          <w:tcPr>
            <w:tcW w:w="1730" w:type="dxa"/>
          </w:tcPr>
          <w:p w14:paraId="6D430662" w14:textId="06EE5F87" w:rsidR="006668AA" w:rsidRPr="00791C17" w:rsidRDefault="00791C17" w:rsidP="0052301E">
            <w:pPr>
              <w:pStyle w:val="NoSpacing"/>
              <w:rPr>
                <w:rFonts w:ascii="Times New Roman" w:hAnsi="Times New Roman"/>
              </w:rPr>
            </w:pPr>
            <w:r w:rsidRPr="00791C17">
              <w:rPr>
                <w:rFonts w:ascii="Times New Roman" w:hAnsi="Times New Roman"/>
              </w:rPr>
              <w:t>Board application process - Bret</w:t>
            </w:r>
            <w:r w:rsidR="009917A0">
              <w:rPr>
                <w:rFonts w:ascii="Times New Roman" w:hAnsi="Times New Roman"/>
              </w:rPr>
              <w:t>t</w:t>
            </w:r>
          </w:p>
        </w:tc>
        <w:tc>
          <w:tcPr>
            <w:tcW w:w="6800" w:type="dxa"/>
          </w:tcPr>
          <w:p w14:paraId="63D88198" w14:textId="77777777" w:rsidR="00447900" w:rsidRDefault="009917A0" w:rsidP="000240C4">
            <w:pPr>
              <w:pStyle w:val="NoSpacing"/>
              <w:rPr>
                <w:rFonts w:ascii="Times New Roman" w:hAnsi="Times New Roman"/>
              </w:rPr>
            </w:pPr>
            <w:r>
              <w:rPr>
                <w:rFonts w:ascii="Times New Roman" w:hAnsi="Times New Roman"/>
              </w:rPr>
              <w:t>12 people will be interviewed.  Interviews to be wrapped up by April 1. Group will decide who to move forward to be on the slate.  Those who will advance will be notified and write up a 250 word statement.  Scoring rubric has been developed.  Won't necessarily go strictly by the score.  Brett (VP position), Gus (secretary) and Kavitha are current board members who will appear on the ballots.  Still looking for a person to run for Treasurer.</w:t>
            </w:r>
          </w:p>
          <w:p w14:paraId="03F09464" w14:textId="77777777" w:rsidR="006D438D" w:rsidRDefault="006D438D" w:rsidP="000240C4">
            <w:pPr>
              <w:pStyle w:val="NoSpacing"/>
              <w:rPr>
                <w:rFonts w:ascii="Times New Roman" w:hAnsi="Times New Roman"/>
              </w:rPr>
            </w:pPr>
          </w:p>
          <w:p w14:paraId="3F797095" w14:textId="77777777" w:rsidR="006D438D" w:rsidRDefault="006D438D" w:rsidP="006D438D">
            <w:pPr>
              <w:pStyle w:val="NoSpacing"/>
              <w:rPr>
                <w:rFonts w:ascii="Times New Roman" w:hAnsi="Times New Roman"/>
              </w:rPr>
            </w:pPr>
            <w:r>
              <w:rPr>
                <w:rFonts w:ascii="Times New Roman" w:hAnsi="Times New Roman"/>
              </w:rPr>
              <w:t>Plan to recruit some nominees from among the local health directors/commissioners to be on the board next year. They were too busy with COVID this year.   May want to have a standing position on the Board, to be assigned by NYSACHO.  Will require bylaws change.</w:t>
            </w:r>
          </w:p>
          <w:p w14:paraId="3F58CB86" w14:textId="26B6F880" w:rsidR="006D438D" w:rsidRPr="00EB56F1" w:rsidRDefault="006D438D" w:rsidP="000240C4">
            <w:pPr>
              <w:pStyle w:val="NoSpacing"/>
              <w:rPr>
                <w:rFonts w:ascii="Times New Roman" w:hAnsi="Times New Roman"/>
              </w:rPr>
            </w:pPr>
          </w:p>
        </w:tc>
        <w:tc>
          <w:tcPr>
            <w:tcW w:w="2990" w:type="dxa"/>
          </w:tcPr>
          <w:p w14:paraId="54680F08" w14:textId="77777777" w:rsidR="009917A0" w:rsidRDefault="009917A0" w:rsidP="00447900">
            <w:pPr>
              <w:pStyle w:val="ListParagraph"/>
              <w:ind w:left="0"/>
              <w:rPr>
                <w:rFonts w:ascii="Times New Roman" w:hAnsi="Times New Roman"/>
              </w:rPr>
            </w:pPr>
          </w:p>
          <w:p w14:paraId="37159028" w14:textId="77777777" w:rsidR="009917A0" w:rsidRDefault="009917A0" w:rsidP="00447900">
            <w:pPr>
              <w:pStyle w:val="ListParagraph"/>
              <w:ind w:left="0"/>
              <w:rPr>
                <w:rFonts w:ascii="Times New Roman" w:hAnsi="Times New Roman"/>
              </w:rPr>
            </w:pPr>
          </w:p>
          <w:p w14:paraId="6A210611" w14:textId="77777777" w:rsidR="006D438D" w:rsidRDefault="006D438D" w:rsidP="009917A0">
            <w:pPr>
              <w:pStyle w:val="ListParagraph"/>
              <w:ind w:left="0"/>
              <w:rPr>
                <w:rFonts w:ascii="Times New Roman" w:hAnsi="Times New Roman"/>
              </w:rPr>
            </w:pPr>
          </w:p>
          <w:p w14:paraId="0FF2A759" w14:textId="77777777" w:rsidR="006D438D" w:rsidRDefault="006D438D" w:rsidP="009917A0">
            <w:pPr>
              <w:pStyle w:val="ListParagraph"/>
              <w:ind w:left="0"/>
              <w:rPr>
                <w:rFonts w:ascii="Times New Roman" w:hAnsi="Times New Roman"/>
              </w:rPr>
            </w:pPr>
          </w:p>
          <w:p w14:paraId="6B0ACDC2" w14:textId="77777777" w:rsidR="006D438D" w:rsidRDefault="006D438D" w:rsidP="009917A0">
            <w:pPr>
              <w:pStyle w:val="ListParagraph"/>
              <w:ind w:left="0"/>
              <w:rPr>
                <w:rFonts w:ascii="Times New Roman" w:hAnsi="Times New Roman"/>
              </w:rPr>
            </w:pPr>
          </w:p>
          <w:p w14:paraId="18846FCF" w14:textId="77777777" w:rsidR="006D438D" w:rsidRDefault="006D438D" w:rsidP="009917A0">
            <w:pPr>
              <w:pStyle w:val="ListParagraph"/>
              <w:ind w:left="0"/>
              <w:rPr>
                <w:rFonts w:ascii="Times New Roman" w:hAnsi="Times New Roman"/>
              </w:rPr>
            </w:pPr>
          </w:p>
          <w:p w14:paraId="2BC21412" w14:textId="77777777" w:rsidR="006D438D" w:rsidRDefault="006D438D" w:rsidP="009917A0">
            <w:pPr>
              <w:pStyle w:val="ListParagraph"/>
              <w:ind w:left="0"/>
              <w:rPr>
                <w:rFonts w:ascii="Times New Roman" w:hAnsi="Times New Roman"/>
              </w:rPr>
            </w:pPr>
          </w:p>
          <w:p w14:paraId="4F88AF09" w14:textId="77777777" w:rsidR="006D438D" w:rsidRDefault="006D438D" w:rsidP="009917A0">
            <w:pPr>
              <w:pStyle w:val="ListParagraph"/>
              <w:ind w:left="0"/>
              <w:rPr>
                <w:rFonts w:ascii="Times New Roman" w:hAnsi="Times New Roman"/>
              </w:rPr>
            </w:pPr>
          </w:p>
          <w:p w14:paraId="4C849923" w14:textId="2E96CC1B" w:rsidR="00CB55A4" w:rsidRPr="00EB56F1" w:rsidRDefault="006D438D" w:rsidP="009917A0">
            <w:pPr>
              <w:pStyle w:val="ListParagraph"/>
              <w:ind w:left="0"/>
              <w:rPr>
                <w:rFonts w:ascii="Times New Roman" w:hAnsi="Times New Roman"/>
              </w:rPr>
            </w:pPr>
            <w:r>
              <w:rPr>
                <w:rFonts w:ascii="Times New Roman" w:hAnsi="Times New Roman"/>
              </w:rPr>
              <w:t>Will need a bylaws committee to look at this and other issues.</w:t>
            </w:r>
          </w:p>
        </w:tc>
      </w:tr>
      <w:tr w:rsidR="000240C4" w:rsidRPr="00EB56F1" w14:paraId="7BEF6685" w14:textId="77777777" w:rsidTr="0052301E">
        <w:trPr>
          <w:trHeight w:val="144"/>
        </w:trPr>
        <w:tc>
          <w:tcPr>
            <w:tcW w:w="2358" w:type="dxa"/>
            <w:vAlign w:val="center"/>
          </w:tcPr>
          <w:p w14:paraId="6AF01CBB" w14:textId="479706DF" w:rsidR="000240C4" w:rsidRPr="00EB56F1" w:rsidRDefault="000240C4" w:rsidP="0020456A">
            <w:pPr>
              <w:spacing w:after="0" w:line="240" w:lineRule="auto"/>
              <w:jc w:val="center"/>
              <w:rPr>
                <w:rFonts w:ascii="Times New Roman" w:hAnsi="Times New Roman"/>
              </w:rPr>
            </w:pPr>
            <w:r>
              <w:rPr>
                <w:rFonts w:ascii="Times New Roman" w:hAnsi="Times New Roman"/>
              </w:rPr>
              <w:t xml:space="preserve">c. </w:t>
            </w:r>
          </w:p>
        </w:tc>
        <w:tc>
          <w:tcPr>
            <w:tcW w:w="1730" w:type="dxa"/>
          </w:tcPr>
          <w:p w14:paraId="188B1D89" w14:textId="07EF6435" w:rsidR="000240C4" w:rsidRPr="00791C17" w:rsidRDefault="000240C4" w:rsidP="0052301E">
            <w:pPr>
              <w:pStyle w:val="NoSpacing"/>
              <w:rPr>
                <w:rFonts w:ascii="Times New Roman" w:hAnsi="Times New Roman"/>
              </w:rPr>
            </w:pPr>
            <w:r>
              <w:rPr>
                <w:rFonts w:ascii="Times New Roman" w:hAnsi="Times New Roman"/>
              </w:rPr>
              <w:t>Annual Meeting/Conference - Erin</w:t>
            </w:r>
          </w:p>
        </w:tc>
        <w:tc>
          <w:tcPr>
            <w:tcW w:w="6800" w:type="dxa"/>
          </w:tcPr>
          <w:p w14:paraId="24668638" w14:textId="63CF8F02" w:rsidR="00B22E08" w:rsidRDefault="00B22E08" w:rsidP="00CB2D0D">
            <w:pPr>
              <w:pStyle w:val="NoSpacing"/>
              <w:rPr>
                <w:rFonts w:ascii="Times New Roman" w:hAnsi="Times New Roman"/>
              </w:rPr>
            </w:pPr>
            <w:r>
              <w:rPr>
                <w:rFonts w:ascii="Times New Roman" w:hAnsi="Times New Roman"/>
              </w:rPr>
              <w:t xml:space="preserve">Meeting is a month away.  Registrations are coming in steadily.  New memberships.   Call for posters is out.   Denise requested that all notices go out to Sarah (NYSACHO) and Sara (NYSAR).   On-line poster session is set up.  Some exhibitors are signing up.  Resource guide (PDF) will go </w:t>
            </w:r>
            <w:r>
              <w:rPr>
                <w:rFonts w:ascii="Times New Roman" w:hAnsi="Times New Roman"/>
              </w:rPr>
              <w:lastRenderedPageBreak/>
              <w:t xml:space="preserve">out after the conference and will include ads. </w:t>
            </w:r>
          </w:p>
          <w:p w14:paraId="2CAE35BE" w14:textId="77777777" w:rsidR="006D438D" w:rsidRDefault="006D438D" w:rsidP="00CB2D0D">
            <w:pPr>
              <w:pStyle w:val="NoSpacing"/>
              <w:rPr>
                <w:rFonts w:ascii="Times New Roman" w:hAnsi="Times New Roman"/>
              </w:rPr>
            </w:pPr>
          </w:p>
          <w:p w14:paraId="0C37DD5A" w14:textId="24D3A910" w:rsidR="00B22E08" w:rsidRDefault="006D438D" w:rsidP="00CB2D0D">
            <w:pPr>
              <w:pStyle w:val="NoSpacing"/>
              <w:rPr>
                <w:rFonts w:ascii="Times New Roman" w:hAnsi="Times New Roman"/>
              </w:rPr>
            </w:pPr>
            <w:r>
              <w:rPr>
                <w:rFonts w:ascii="Times New Roman" w:hAnsi="Times New Roman"/>
              </w:rPr>
              <w:t>Call for annual award</w:t>
            </w:r>
            <w:r w:rsidR="00B22E08">
              <w:rPr>
                <w:rFonts w:ascii="Times New Roman" w:hAnsi="Times New Roman"/>
              </w:rPr>
              <w:t xml:space="preserve">s went out.  Nominations due April 5.  </w:t>
            </w:r>
            <w:r>
              <w:rPr>
                <w:rFonts w:ascii="Times New Roman" w:hAnsi="Times New Roman"/>
              </w:rPr>
              <w:t xml:space="preserve">A committee will select the awardees.  </w:t>
            </w:r>
          </w:p>
          <w:p w14:paraId="5633725A" w14:textId="77777777" w:rsidR="00B22E08" w:rsidRDefault="00B22E08" w:rsidP="00CB2D0D">
            <w:pPr>
              <w:pStyle w:val="NoSpacing"/>
              <w:rPr>
                <w:rFonts w:ascii="Times New Roman" w:hAnsi="Times New Roman"/>
              </w:rPr>
            </w:pPr>
          </w:p>
          <w:p w14:paraId="15808860" w14:textId="41FB3A03" w:rsidR="00B22E08" w:rsidRDefault="00B22E08" w:rsidP="00CB2D0D">
            <w:pPr>
              <w:pStyle w:val="NoSpacing"/>
              <w:rPr>
                <w:rFonts w:ascii="Times New Roman" w:hAnsi="Times New Roman"/>
              </w:rPr>
            </w:pPr>
            <w:r>
              <w:rPr>
                <w:rFonts w:ascii="Times New Roman" w:hAnsi="Times New Roman"/>
              </w:rPr>
              <w:t xml:space="preserve">Need poster reviewers. </w:t>
            </w:r>
            <w:r w:rsidR="006D438D">
              <w:rPr>
                <w:rFonts w:ascii="Times New Roman" w:hAnsi="Times New Roman"/>
              </w:rPr>
              <w:t xml:space="preserve"> Due date March 31 and notification on the 12</w:t>
            </w:r>
            <w:r w:rsidR="006D438D" w:rsidRPr="006D438D">
              <w:rPr>
                <w:rFonts w:ascii="Times New Roman" w:hAnsi="Times New Roman"/>
                <w:vertAlign w:val="superscript"/>
              </w:rPr>
              <w:t>th</w:t>
            </w:r>
            <w:r w:rsidR="006D438D">
              <w:rPr>
                <w:rFonts w:ascii="Times New Roman" w:hAnsi="Times New Roman"/>
              </w:rPr>
              <w:t>.</w:t>
            </w:r>
          </w:p>
          <w:p w14:paraId="3B85D2E1" w14:textId="77777777" w:rsidR="00AF770F" w:rsidRDefault="00AF770F" w:rsidP="00CB2D0D">
            <w:pPr>
              <w:pStyle w:val="NoSpacing"/>
              <w:rPr>
                <w:rFonts w:ascii="Times New Roman" w:hAnsi="Times New Roman"/>
              </w:rPr>
            </w:pPr>
          </w:p>
          <w:p w14:paraId="17F7DA02" w14:textId="1A733128" w:rsidR="00AF770F" w:rsidRDefault="00AF770F" w:rsidP="00CB2D0D">
            <w:pPr>
              <w:pStyle w:val="NoSpacing"/>
              <w:rPr>
                <w:rFonts w:ascii="Times New Roman" w:hAnsi="Times New Roman"/>
              </w:rPr>
            </w:pPr>
            <w:r>
              <w:rPr>
                <w:rFonts w:ascii="Times New Roman" w:hAnsi="Times New Roman"/>
              </w:rPr>
              <w:t>Possibly have board nominees moderate sessions at the annual meeting.</w:t>
            </w:r>
          </w:p>
          <w:p w14:paraId="4B12C6EE" w14:textId="77777777" w:rsidR="00B22E08" w:rsidRDefault="00B22E08" w:rsidP="00CB2D0D">
            <w:pPr>
              <w:pStyle w:val="NoSpacing"/>
              <w:rPr>
                <w:rFonts w:ascii="Times New Roman" w:hAnsi="Times New Roman"/>
              </w:rPr>
            </w:pPr>
          </w:p>
          <w:p w14:paraId="2BF8BDF4" w14:textId="174DF2C1" w:rsidR="00B22E08" w:rsidRPr="00EB56F1" w:rsidRDefault="00B22E08" w:rsidP="00B22E08">
            <w:pPr>
              <w:pStyle w:val="NoSpacing"/>
              <w:rPr>
                <w:rFonts w:ascii="Times New Roman" w:hAnsi="Times New Roman"/>
              </w:rPr>
            </w:pPr>
            <w:r>
              <w:rPr>
                <w:rFonts w:ascii="Times New Roman" w:hAnsi="Times New Roman"/>
              </w:rPr>
              <w:t>Webinar series is being set up by Missy.   2 webinars per month are set up through August.  Distributing via our list.  Also NCHEC – national commission for health education credentialing, which is a national list of 10,000.  Be sure to send membership information to webinar participants.</w:t>
            </w:r>
          </w:p>
        </w:tc>
        <w:tc>
          <w:tcPr>
            <w:tcW w:w="2990" w:type="dxa"/>
          </w:tcPr>
          <w:p w14:paraId="468F8BE4" w14:textId="77777777" w:rsidR="006D438D" w:rsidRDefault="006D438D" w:rsidP="00447900">
            <w:pPr>
              <w:pStyle w:val="ListParagraph"/>
              <w:ind w:left="0"/>
              <w:rPr>
                <w:rFonts w:ascii="Times New Roman" w:hAnsi="Times New Roman"/>
              </w:rPr>
            </w:pPr>
          </w:p>
          <w:p w14:paraId="0BF68518" w14:textId="77777777" w:rsidR="006D438D" w:rsidRDefault="006D438D" w:rsidP="00447900">
            <w:pPr>
              <w:pStyle w:val="ListParagraph"/>
              <w:ind w:left="0"/>
              <w:rPr>
                <w:rFonts w:ascii="Times New Roman" w:hAnsi="Times New Roman"/>
              </w:rPr>
            </w:pPr>
          </w:p>
          <w:p w14:paraId="0B5CA657" w14:textId="77777777" w:rsidR="006D438D" w:rsidRDefault="006D438D" w:rsidP="00447900">
            <w:pPr>
              <w:pStyle w:val="ListParagraph"/>
              <w:ind w:left="0"/>
              <w:rPr>
                <w:rFonts w:ascii="Times New Roman" w:hAnsi="Times New Roman"/>
              </w:rPr>
            </w:pPr>
          </w:p>
          <w:p w14:paraId="7C66090E" w14:textId="77777777" w:rsidR="006D438D" w:rsidRDefault="006D438D" w:rsidP="00447900">
            <w:pPr>
              <w:pStyle w:val="ListParagraph"/>
              <w:ind w:left="0"/>
              <w:rPr>
                <w:rFonts w:ascii="Times New Roman" w:hAnsi="Times New Roman"/>
              </w:rPr>
            </w:pPr>
          </w:p>
          <w:p w14:paraId="717659CA" w14:textId="77777777" w:rsidR="006D438D" w:rsidRDefault="006D438D" w:rsidP="00447900">
            <w:pPr>
              <w:pStyle w:val="ListParagraph"/>
              <w:ind w:left="0"/>
              <w:rPr>
                <w:rFonts w:ascii="Times New Roman" w:hAnsi="Times New Roman"/>
              </w:rPr>
            </w:pPr>
          </w:p>
          <w:p w14:paraId="645F9663" w14:textId="77777777" w:rsidR="006D438D" w:rsidRDefault="006D438D" w:rsidP="00447900">
            <w:pPr>
              <w:pStyle w:val="ListParagraph"/>
              <w:ind w:left="0"/>
              <w:rPr>
                <w:rFonts w:ascii="Times New Roman" w:hAnsi="Times New Roman"/>
              </w:rPr>
            </w:pPr>
          </w:p>
          <w:p w14:paraId="009C016D" w14:textId="5673ABE8" w:rsidR="000240C4" w:rsidRDefault="000240C4" w:rsidP="00447900">
            <w:pPr>
              <w:pStyle w:val="ListParagraph"/>
              <w:ind w:left="0"/>
              <w:rPr>
                <w:rFonts w:ascii="Times New Roman" w:hAnsi="Times New Roman"/>
              </w:rPr>
            </w:pPr>
          </w:p>
        </w:tc>
      </w:tr>
      <w:tr w:rsidR="000240C4" w:rsidRPr="00EB56F1" w14:paraId="014444F8" w14:textId="77777777" w:rsidTr="0052301E">
        <w:trPr>
          <w:trHeight w:val="144"/>
        </w:trPr>
        <w:tc>
          <w:tcPr>
            <w:tcW w:w="2358" w:type="dxa"/>
            <w:vAlign w:val="center"/>
          </w:tcPr>
          <w:p w14:paraId="4B2B3942" w14:textId="0EB6CA6E" w:rsidR="000240C4" w:rsidRPr="00EB56F1" w:rsidRDefault="000240C4" w:rsidP="0020456A">
            <w:pPr>
              <w:spacing w:after="0" w:line="240" w:lineRule="auto"/>
              <w:jc w:val="center"/>
              <w:rPr>
                <w:rFonts w:ascii="Times New Roman" w:hAnsi="Times New Roman"/>
              </w:rPr>
            </w:pPr>
            <w:r>
              <w:rPr>
                <w:rFonts w:ascii="Times New Roman" w:hAnsi="Times New Roman"/>
              </w:rPr>
              <w:lastRenderedPageBreak/>
              <w:t>d.</w:t>
            </w:r>
          </w:p>
        </w:tc>
        <w:tc>
          <w:tcPr>
            <w:tcW w:w="1730" w:type="dxa"/>
          </w:tcPr>
          <w:p w14:paraId="54407FDA" w14:textId="147F5E7B" w:rsidR="000240C4" w:rsidRPr="00791C17" w:rsidRDefault="000240C4" w:rsidP="0052301E">
            <w:pPr>
              <w:pStyle w:val="NoSpacing"/>
              <w:rPr>
                <w:rFonts w:ascii="Times New Roman" w:hAnsi="Times New Roman"/>
              </w:rPr>
            </w:pPr>
            <w:r>
              <w:rPr>
                <w:rFonts w:ascii="Times New Roman" w:hAnsi="Times New Roman"/>
              </w:rPr>
              <w:t>Membership Analysis - Brianna</w:t>
            </w:r>
          </w:p>
        </w:tc>
        <w:tc>
          <w:tcPr>
            <w:tcW w:w="6800" w:type="dxa"/>
          </w:tcPr>
          <w:p w14:paraId="4975B718" w14:textId="75476FFB" w:rsidR="000240C4" w:rsidRPr="00EB56F1" w:rsidRDefault="00AF770F" w:rsidP="00CB2D0D">
            <w:pPr>
              <w:pStyle w:val="NoSpacing"/>
              <w:rPr>
                <w:rFonts w:ascii="Times New Roman" w:hAnsi="Times New Roman"/>
              </w:rPr>
            </w:pPr>
            <w:r>
              <w:rPr>
                <w:rFonts w:ascii="Times New Roman" w:hAnsi="Times New Roman"/>
              </w:rPr>
              <w:t>Brianna was unable to attend.</w:t>
            </w:r>
          </w:p>
        </w:tc>
        <w:tc>
          <w:tcPr>
            <w:tcW w:w="2990" w:type="dxa"/>
          </w:tcPr>
          <w:p w14:paraId="43FDF8F2" w14:textId="77777777" w:rsidR="000240C4" w:rsidRDefault="000240C4" w:rsidP="00447900">
            <w:pPr>
              <w:pStyle w:val="ListParagraph"/>
              <w:ind w:left="0"/>
              <w:rPr>
                <w:rFonts w:ascii="Times New Roman" w:hAnsi="Times New Roman"/>
              </w:rPr>
            </w:pPr>
          </w:p>
        </w:tc>
      </w:tr>
      <w:tr w:rsidR="00897A0B" w:rsidRPr="00EB56F1" w14:paraId="2CFE2320" w14:textId="77777777" w:rsidTr="0052301E">
        <w:trPr>
          <w:trHeight w:val="144"/>
        </w:trPr>
        <w:tc>
          <w:tcPr>
            <w:tcW w:w="2358" w:type="dxa"/>
            <w:vAlign w:val="center"/>
          </w:tcPr>
          <w:p w14:paraId="1D4D01AA" w14:textId="7476CC7F" w:rsidR="00897A0B" w:rsidRPr="00EB56F1" w:rsidRDefault="00015F52" w:rsidP="00015F52">
            <w:pPr>
              <w:pStyle w:val="ListParagraph"/>
              <w:numPr>
                <w:ilvl w:val="0"/>
                <w:numId w:val="22"/>
              </w:numPr>
              <w:spacing w:after="0" w:line="240" w:lineRule="auto"/>
              <w:ind w:right="342"/>
              <w:jc w:val="center"/>
              <w:rPr>
                <w:rFonts w:ascii="Times New Roman" w:hAnsi="Times New Roman"/>
              </w:rPr>
            </w:pPr>
            <w:r w:rsidRPr="00EB56F1">
              <w:rPr>
                <w:rFonts w:ascii="Times New Roman" w:hAnsi="Times New Roman"/>
              </w:rPr>
              <w:t>Committee Updates</w:t>
            </w:r>
          </w:p>
        </w:tc>
        <w:tc>
          <w:tcPr>
            <w:tcW w:w="1730" w:type="dxa"/>
          </w:tcPr>
          <w:p w14:paraId="2E45A968" w14:textId="77777777" w:rsidR="00897A0B" w:rsidRPr="00EB56F1" w:rsidRDefault="00897A0B" w:rsidP="0052301E">
            <w:pPr>
              <w:spacing w:after="0" w:line="240" w:lineRule="auto"/>
              <w:rPr>
                <w:rFonts w:ascii="Times New Roman" w:hAnsi="Times New Roman"/>
              </w:rPr>
            </w:pPr>
          </w:p>
        </w:tc>
        <w:tc>
          <w:tcPr>
            <w:tcW w:w="6800" w:type="dxa"/>
          </w:tcPr>
          <w:p w14:paraId="4180BBAB" w14:textId="3459817F" w:rsidR="00897A0B" w:rsidRPr="00EB56F1" w:rsidRDefault="00897A0B" w:rsidP="0052301E">
            <w:pPr>
              <w:pStyle w:val="NoSpacing"/>
              <w:rPr>
                <w:rFonts w:ascii="Times New Roman" w:hAnsi="Times New Roman"/>
              </w:rPr>
            </w:pPr>
          </w:p>
        </w:tc>
        <w:tc>
          <w:tcPr>
            <w:tcW w:w="2990" w:type="dxa"/>
          </w:tcPr>
          <w:p w14:paraId="02AC7481" w14:textId="1BFB8DAA" w:rsidR="00206C14" w:rsidRPr="00EB56F1" w:rsidRDefault="00206C14" w:rsidP="0052301E">
            <w:pPr>
              <w:pStyle w:val="NoSpacing"/>
              <w:rPr>
                <w:rFonts w:ascii="Times New Roman" w:hAnsi="Times New Roman"/>
              </w:rPr>
            </w:pPr>
          </w:p>
        </w:tc>
      </w:tr>
      <w:tr w:rsidR="00A401D5" w:rsidRPr="00EB56F1" w14:paraId="44C73BFA" w14:textId="77777777" w:rsidTr="0052301E">
        <w:trPr>
          <w:trHeight w:val="144"/>
        </w:trPr>
        <w:tc>
          <w:tcPr>
            <w:tcW w:w="2358" w:type="dxa"/>
            <w:vAlign w:val="center"/>
          </w:tcPr>
          <w:p w14:paraId="6D7A59A5" w14:textId="6FF0001F" w:rsidR="00A401D5" w:rsidRPr="00EB56F1" w:rsidRDefault="00A401D5" w:rsidP="00015F52">
            <w:pPr>
              <w:pStyle w:val="ListParagraph"/>
              <w:numPr>
                <w:ilvl w:val="0"/>
                <w:numId w:val="23"/>
              </w:numPr>
              <w:spacing w:after="0" w:line="240" w:lineRule="auto"/>
              <w:ind w:right="342"/>
              <w:jc w:val="center"/>
              <w:rPr>
                <w:rFonts w:ascii="Times New Roman" w:hAnsi="Times New Roman"/>
              </w:rPr>
            </w:pPr>
          </w:p>
        </w:tc>
        <w:tc>
          <w:tcPr>
            <w:tcW w:w="1730" w:type="dxa"/>
          </w:tcPr>
          <w:p w14:paraId="09CDF885" w14:textId="2A54CDAC" w:rsidR="00A401D5" w:rsidRPr="00EB56F1" w:rsidRDefault="00A401D5" w:rsidP="0052301E">
            <w:pPr>
              <w:spacing w:after="0" w:line="240" w:lineRule="auto"/>
              <w:rPr>
                <w:rFonts w:ascii="Times New Roman" w:hAnsi="Times New Roman"/>
              </w:rPr>
            </w:pPr>
            <w:r>
              <w:rPr>
                <w:rFonts w:ascii="Times New Roman" w:hAnsi="Times New Roman"/>
              </w:rPr>
              <w:t>Board and Staff Development - Brett</w:t>
            </w:r>
          </w:p>
        </w:tc>
        <w:tc>
          <w:tcPr>
            <w:tcW w:w="6800" w:type="dxa"/>
          </w:tcPr>
          <w:p w14:paraId="3DC3B73F" w14:textId="040C8A33" w:rsidR="00A401D5" w:rsidRDefault="003F27D5" w:rsidP="0052301E">
            <w:pPr>
              <w:pStyle w:val="NoSpacing"/>
              <w:rPr>
                <w:rFonts w:ascii="Times New Roman" w:hAnsi="Times New Roman"/>
              </w:rPr>
            </w:pPr>
            <w:r>
              <w:rPr>
                <w:rFonts w:ascii="Times New Roman" w:hAnsi="Times New Roman"/>
              </w:rPr>
              <w:t>No additional updates.</w:t>
            </w:r>
          </w:p>
        </w:tc>
        <w:tc>
          <w:tcPr>
            <w:tcW w:w="2990" w:type="dxa"/>
          </w:tcPr>
          <w:p w14:paraId="1859B6D1" w14:textId="77777777" w:rsidR="00A401D5" w:rsidRDefault="00A401D5" w:rsidP="0052301E">
            <w:pPr>
              <w:pStyle w:val="NoSpacing"/>
              <w:rPr>
                <w:rFonts w:ascii="Times New Roman" w:hAnsi="Times New Roman"/>
              </w:rPr>
            </w:pPr>
          </w:p>
        </w:tc>
      </w:tr>
      <w:tr w:rsidR="00897A0B" w:rsidRPr="00EB56F1" w14:paraId="1BD88E54" w14:textId="77777777" w:rsidTr="0052301E">
        <w:trPr>
          <w:trHeight w:val="144"/>
        </w:trPr>
        <w:tc>
          <w:tcPr>
            <w:tcW w:w="2358" w:type="dxa"/>
            <w:vAlign w:val="center"/>
          </w:tcPr>
          <w:p w14:paraId="41C90006" w14:textId="7C9151DD" w:rsidR="00897A0B" w:rsidRPr="00EB56F1" w:rsidRDefault="00BA4002" w:rsidP="00897A0B">
            <w:pPr>
              <w:spacing w:after="0" w:line="240" w:lineRule="auto"/>
              <w:ind w:right="342"/>
              <w:jc w:val="center"/>
              <w:rPr>
                <w:rFonts w:ascii="Times New Roman" w:hAnsi="Times New Roman"/>
              </w:rPr>
            </w:pPr>
            <w:r w:rsidRPr="00EB56F1">
              <w:rPr>
                <w:rFonts w:ascii="Times New Roman" w:hAnsi="Times New Roman"/>
              </w:rPr>
              <w:t xml:space="preserve">   </w:t>
            </w:r>
            <w:r w:rsidR="00070869" w:rsidRPr="00EB56F1">
              <w:rPr>
                <w:rFonts w:ascii="Times New Roman" w:hAnsi="Times New Roman"/>
              </w:rPr>
              <w:t>b.</w:t>
            </w:r>
          </w:p>
        </w:tc>
        <w:tc>
          <w:tcPr>
            <w:tcW w:w="1730" w:type="dxa"/>
          </w:tcPr>
          <w:p w14:paraId="5712D047" w14:textId="45A609A9" w:rsidR="00897A0B" w:rsidRPr="00EB56F1" w:rsidRDefault="00070869" w:rsidP="0052301E">
            <w:pPr>
              <w:spacing w:after="0" w:line="240" w:lineRule="auto"/>
              <w:rPr>
                <w:rFonts w:ascii="Times New Roman" w:hAnsi="Times New Roman"/>
              </w:rPr>
            </w:pPr>
            <w:r w:rsidRPr="00EB56F1">
              <w:rPr>
                <w:rFonts w:ascii="Times New Roman" w:hAnsi="Times New Roman"/>
              </w:rPr>
              <w:t xml:space="preserve">Communication &amp; Membership – </w:t>
            </w:r>
            <w:r w:rsidR="0015737A" w:rsidRPr="00EB56F1">
              <w:rPr>
                <w:rFonts w:ascii="Times New Roman" w:hAnsi="Times New Roman"/>
              </w:rPr>
              <w:t>Brian</w:t>
            </w:r>
            <w:r w:rsidR="0059680B">
              <w:rPr>
                <w:rFonts w:ascii="Times New Roman" w:hAnsi="Times New Roman"/>
              </w:rPr>
              <w:t>n</w:t>
            </w:r>
            <w:r w:rsidR="0015737A" w:rsidRPr="00EB56F1">
              <w:rPr>
                <w:rFonts w:ascii="Times New Roman" w:hAnsi="Times New Roman"/>
              </w:rPr>
              <w:t>a</w:t>
            </w:r>
          </w:p>
        </w:tc>
        <w:tc>
          <w:tcPr>
            <w:tcW w:w="6800" w:type="dxa"/>
          </w:tcPr>
          <w:p w14:paraId="23CC033B" w14:textId="15392B10" w:rsidR="00C07BF3" w:rsidRPr="00EB56F1" w:rsidRDefault="006D438D" w:rsidP="000240C4">
            <w:pPr>
              <w:pStyle w:val="NoSpacing"/>
              <w:rPr>
                <w:rFonts w:ascii="Times New Roman" w:hAnsi="Times New Roman"/>
              </w:rPr>
            </w:pPr>
            <w:r>
              <w:rPr>
                <w:rFonts w:ascii="Times New Roman" w:hAnsi="Times New Roman"/>
              </w:rPr>
              <w:t xml:space="preserve">Wasn’t able to attend. </w:t>
            </w:r>
            <w:r w:rsidR="00C1534E">
              <w:rPr>
                <w:rFonts w:ascii="Times New Roman" w:hAnsi="Times New Roman"/>
              </w:rPr>
              <w:t xml:space="preserve"> Brett:  member survey is being developed to go out at the time of the annual meeting. </w:t>
            </w:r>
          </w:p>
        </w:tc>
        <w:tc>
          <w:tcPr>
            <w:tcW w:w="2990" w:type="dxa"/>
          </w:tcPr>
          <w:p w14:paraId="3FA89FCF" w14:textId="77777777" w:rsidR="00435831" w:rsidRDefault="00435831" w:rsidP="0052301E">
            <w:pPr>
              <w:pStyle w:val="ListParagraph"/>
              <w:ind w:left="0"/>
              <w:rPr>
                <w:rFonts w:ascii="Times New Roman" w:hAnsi="Times New Roman"/>
              </w:rPr>
            </w:pPr>
          </w:p>
          <w:p w14:paraId="64A4A847" w14:textId="4B26EBCB" w:rsidR="003C5BE0" w:rsidRPr="00EB56F1" w:rsidRDefault="003C5BE0" w:rsidP="000240C4">
            <w:pPr>
              <w:pStyle w:val="ListParagraph"/>
              <w:ind w:left="0"/>
              <w:rPr>
                <w:rFonts w:ascii="Times New Roman" w:hAnsi="Times New Roman"/>
              </w:rPr>
            </w:pPr>
          </w:p>
        </w:tc>
      </w:tr>
      <w:tr w:rsidR="00897A0B" w:rsidRPr="00EB56F1" w14:paraId="5CB0D008" w14:textId="77777777" w:rsidTr="0052301E">
        <w:trPr>
          <w:trHeight w:val="144"/>
        </w:trPr>
        <w:tc>
          <w:tcPr>
            <w:tcW w:w="2358" w:type="dxa"/>
            <w:vAlign w:val="center"/>
          </w:tcPr>
          <w:p w14:paraId="5DD8DA85" w14:textId="5D41DCCF" w:rsidR="00897A0B" w:rsidRPr="00EB56F1" w:rsidRDefault="00070869" w:rsidP="00897A0B">
            <w:pPr>
              <w:spacing w:after="0" w:line="240" w:lineRule="auto"/>
              <w:ind w:right="342"/>
              <w:jc w:val="center"/>
              <w:rPr>
                <w:rFonts w:ascii="Times New Roman" w:hAnsi="Times New Roman"/>
              </w:rPr>
            </w:pPr>
            <w:r w:rsidRPr="00EB56F1">
              <w:rPr>
                <w:rFonts w:ascii="Times New Roman" w:hAnsi="Times New Roman"/>
              </w:rPr>
              <w:t>c.</w:t>
            </w:r>
          </w:p>
        </w:tc>
        <w:tc>
          <w:tcPr>
            <w:tcW w:w="1730" w:type="dxa"/>
          </w:tcPr>
          <w:p w14:paraId="63440E62" w14:textId="77777777" w:rsidR="00897A0B" w:rsidRPr="00EB56F1" w:rsidRDefault="00070869" w:rsidP="0052301E">
            <w:pPr>
              <w:spacing w:after="0" w:line="240" w:lineRule="auto"/>
              <w:rPr>
                <w:rFonts w:ascii="Times New Roman" w:hAnsi="Times New Roman"/>
              </w:rPr>
            </w:pPr>
            <w:r w:rsidRPr="00EB56F1">
              <w:rPr>
                <w:rFonts w:ascii="Times New Roman" w:hAnsi="Times New Roman"/>
              </w:rPr>
              <w:t>Policy &amp; Advocacy</w:t>
            </w:r>
            <w:r w:rsidR="0015737A" w:rsidRPr="00EB56F1">
              <w:rPr>
                <w:rFonts w:ascii="Times New Roman" w:hAnsi="Times New Roman"/>
              </w:rPr>
              <w:t xml:space="preserve"> </w:t>
            </w:r>
            <w:r w:rsidR="00804D00" w:rsidRPr="00EB56F1">
              <w:rPr>
                <w:rFonts w:ascii="Times New Roman" w:hAnsi="Times New Roman"/>
              </w:rPr>
              <w:t>Committee</w:t>
            </w:r>
            <w:r w:rsidR="0015737A" w:rsidRPr="00EB56F1">
              <w:rPr>
                <w:rFonts w:ascii="Times New Roman" w:hAnsi="Times New Roman"/>
              </w:rPr>
              <w:t>- Gus</w:t>
            </w:r>
          </w:p>
        </w:tc>
        <w:tc>
          <w:tcPr>
            <w:tcW w:w="6800" w:type="dxa"/>
          </w:tcPr>
          <w:p w14:paraId="5B03EDC9" w14:textId="782202C9" w:rsidR="000225F9" w:rsidRDefault="00AF770F" w:rsidP="000240C4">
            <w:pPr>
              <w:pStyle w:val="NoSpacing"/>
              <w:rPr>
                <w:rFonts w:ascii="Times New Roman" w:hAnsi="Times New Roman"/>
              </w:rPr>
            </w:pPr>
            <w:r>
              <w:rPr>
                <w:rFonts w:ascii="Times New Roman" w:hAnsi="Times New Roman"/>
              </w:rPr>
              <w:t>Tracking the negotiations over the state budget, which will be finalized by April 1.  We are hopeful that the funding cuts proposed in the Governor’s budget will be restored now that the Federal COVID rescue funding is coming in.  Simultaneous with the budget will be consideration of the legalization of adult-use marijuana, which appears likely to pass.  NYSPHA has worked with NYSACHO (and sent out a</w:t>
            </w:r>
            <w:r w:rsidR="00C1534E">
              <w:rPr>
                <w:rFonts w:ascii="Times New Roman" w:hAnsi="Times New Roman"/>
              </w:rPr>
              <w:t>n alert to the full membership) to encourage adequate funding for state and local public health to conduct surveillance and public education, for example.</w:t>
            </w:r>
          </w:p>
          <w:p w14:paraId="40C60CC4" w14:textId="77777777" w:rsidR="00AF770F" w:rsidRDefault="00AF770F" w:rsidP="000240C4">
            <w:pPr>
              <w:pStyle w:val="NoSpacing"/>
              <w:rPr>
                <w:rFonts w:ascii="Times New Roman" w:hAnsi="Times New Roman"/>
              </w:rPr>
            </w:pPr>
          </w:p>
          <w:p w14:paraId="504CD10E" w14:textId="24890E5D" w:rsidR="00AF770F" w:rsidRPr="00EB56F1" w:rsidRDefault="00AF770F" w:rsidP="000240C4">
            <w:pPr>
              <w:pStyle w:val="NoSpacing"/>
              <w:rPr>
                <w:rFonts w:ascii="Times New Roman" w:hAnsi="Times New Roman"/>
              </w:rPr>
            </w:pPr>
            <w:r>
              <w:rPr>
                <w:rFonts w:ascii="Times New Roman" w:hAnsi="Times New Roman"/>
              </w:rPr>
              <w:t xml:space="preserve">Subcommittee on position statements for NYSPHA.  First one is health inequities.  Possible use of grad students to help develop statements. </w:t>
            </w:r>
          </w:p>
        </w:tc>
        <w:tc>
          <w:tcPr>
            <w:tcW w:w="2990" w:type="dxa"/>
          </w:tcPr>
          <w:p w14:paraId="2DFCF787" w14:textId="49847A60" w:rsidR="008E7A4F" w:rsidRPr="00EB56F1" w:rsidRDefault="008E7A4F" w:rsidP="0052301E">
            <w:pPr>
              <w:pStyle w:val="NoSpacing"/>
              <w:rPr>
                <w:rFonts w:ascii="Times New Roman" w:hAnsi="Times New Roman"/>
              </w:rPr>
            </w:pPr>
          </w:p>
        </w:tc>
      </w:tr>
      <w:tr w:rsidR="00897A0B" w:rsidRPr="00EB56F1" w14:paraId="7092759F" w14:textId="77777777" w:rsidTr="0052301E">
        <w:trPr>
          <w:trHeight w:val="144"/>
        </w:trPr>
        <w:tc>
          <w:tcPr>
            <w:tcW w:w="2358" w:type="dxa"/>
            <w:vAlign w:val="center"/>
          </w:tcPr>
          <w:p w14:paraId="0629A285" w14:textId="75C8E070" w:rsidR="00897A0B" w:rsidRPr="00EB56F1" w:rsidRDefault="00070869" w:rsidP="00897A0B">
            <w:pPr>
              <w:spacing w:after="0" w:line="240" w:lineRule="auto"/>
              <w:ind w:right="342"/>
              <w:jc w:val="center"/>
              <w:rPr>
                <w:rFonts w:ascii="Times New Roman" w:hAnsi="Times New Roman"/>
              </w:rPr>
            </w:pPr>
            <w:r w:rsidRPr="00EB56F1">
              <w:rPr>
                <w:rFonts w:ascii="Times New Roman" w:hAnsi="Times New Roman"/>
              </w:rPr>
              <w:t>d.</w:t>
            </w:r>
          </w:p>
        </w:tc>
        <w:tc>
          <w:tcPr>
            <w:tcW w:w="1730" w:type="dxa"/>
          </w:tcPr>
          <w:p w14:paraId="064C731B" w14:textId="77777777" w:rsidR="00897A0B" w:rsidRPr="00EB56F1" w:rsidRDefault="00070869" w:rsidP="0052301E">
            <w:pPr>
              <w:spacing w:after="0" w:line="240" w:lineRule="auto"/>
              <w:rPr>
                <w:rFonts w:ascii="Times New Roman" w:hAnsi="Times New Roman"/>
              </w:rPr>
            </w:pPr>
            <w:r w:rsidRPr="00EB56F1">
              <w:rPr>
                <w:rFonts w:ascii="Times New Roman" w:hAnsi="Times New Roman"/>
              </w:rPr>
              <w:t>Event Planning &amp; Education – Erin &amp; Jenn</w:t>
            </w:r>
          </w:p>
        </w:tc>
        <w:tc>
          <w:tcPr>
            <w:tcW w:w="6800" w:type="dxa"/>
          </w:tcPr>
          <w:p w14:paraId="1AD3A2F2" w14:textId="2BF72CEC" w:rsidR="003853DB" w:rsidRPr="00EB56F1" w:rsidRDefault="00C1534E" w:rsidP="0052301E">
            <w:pPr>
              <w:pStyle w:val="NoSpacing"/>
              <w:rPr>
                <w:rFonts w:ascii="Times New Roman" w:hAnsi="Times New Roman"/>
              </w:rPr>
            </w:pPr>
            <w:r>
              <w:rPr>
                <w:rFonts w:ascii="Times New Roman" w:hAnsi="Times New Roman"/>
              </w:rPr>
              <w:t>Nothing more</w:t>
            </w:r>
          </w:p>
        </w:tc>
        <w:tc>
          <w:tcPr>
            <w:tcW w:w="2990" w:type="dxa"/>
          </w:tcPr>
          <w:p w14:paraId="441EE70B" w14:textId="1EF1F421" w:rsidR="00545E83" w:rsidRPr="00EB56F1" w:rsidRDefault="00545E83" w:rsidP="0052301E">
            <w:pPr>
              <w:pStyle w:val="NoSpacing"/>
              <w:rPr>
                <w:rFonts w:ascii="Times New Roman" w:hAnsi="Times New Roman"/>
              </w:rPr>
            </w:pPr>
          </w:p>
        </w:tc>
      </w:tr>
      <w:tr w:rsidR="00897A0B" w:rsidRPr="00EB56F1" w14:paraId="13A87D11" w14:textId="77777777" w:rsidTr="0052301E">
        <w:trPr>
          <w:trHeight w:val="144"/>
        </w:trPr>
        <w:tc>
          <w:tcPr>
            <w:tcW w:w="2358" w:type="dxa"/>
            <w:vAlign w:val="center"/>
          </w:tcPr>
          <w:p w14:paraId="3DB752CB" w14:textId="29DA4CB6" w:rsidR="00897A0B" w:rsidRPr="00EB56F1" w:rsidRDefault="00070869" w:rsidP="00897A0B">
            <w:pPr>
              <w:spacing w:after="0" w:line="240" w:lineRule="auto"/>
              <w:ind w:right="342"/>
              <w:jc w:val="center"/>
              <w:rPr>
                <w:rFonts w:ascii="Times New Roman" w:hAnsi="Times New Roman"/>
              </w:rPr>
            </w:pPr>
            <w:r w:rsidRPr="00EB56F1">
              <w:rPr>
                <w:rFonts w:ascii="Times New Roman" w:hAnsi="Times New Roman"/>
              </w:rPr>
              <w:t>e.</w:t>
            </w:r>
          </w:p>
        </w:tc>
        <w:tc>
          <w:tcPr>
            <w:tcW w:w="1730" w:type="dxa"/>
          </w:tcPr>
          <w:p w14:paraId="3CEFFD4E" w14:textId="77777777" w:rsidR="00897A0B" w:rsidRPr="00EB56F1" w:rsidRDefault="00070869" w:rsidP="0052301E">
            <w:pPr>
              <w:spacing w:after="0" w:line="240" w:lineRule="auto"/>
              <w:rPr>
                <w:rFonts w:ascii="Times New Roman" w:hAnsi="Times New Roman"/>
              </w:rPr>
            </w:pPr>
            <w:r w:rsidRPr="00EB56F1">
              <w:rPr>
                <w:rFonts w:ascii="Times New Roman" w:hAnsi="Times New Roman"/>
              </w:rPr>
              <w:t xml:space="preserve">Fund </w:t>
            </w:r>
            <w:r w:rsidRPr="00EB56F1">
              <w:rPr>
                <w:rFonts w:ascii="Times New Roman" w:hAnsi="Times New Roman"/>
              </w:rPr>
              <w:lastRenderedPageBreak/>
              <w:t>Development – Martha &amp;  Michelle</w:t>
            </w:r>
          </w:p>
        </w:tc>
        <w:tc>
          <w:tcPr>
            <w:tcW w:w="6800" w:type="dxa"/>
          </w:tcPr>
          <w:p w14:paraId="7D15485A" w14:textId="44833200" w:rsidR="00937253" w:rsidRPr="00EB56F1" w:rsidRDefault="00C1534E" w:rsidP="0052301E">
            <w:pPr>
              <w:pStyle w:val="NoSpacing"/>
              <w:rPr>
                <w:rFonts w:ascii="Times New Roman" w:hAnsi="Times New Roman"/>
              </w:rPr>
            </w:pPr>
            <w:r>
              <w:rPr>
                <w:rFonts w:ascii="Times New Roman" w:hAnsi="Times New Roman"/>
              </w:rPr>
              <w:lastRenderedPageBreak/>
              <w:t xml:space="preserve">Not discussed. </w:t>
            </w:r>
          </w:p>
        </w:tc>
        <w:tc>
          <w:tcPr>
            <w:tcW w:w="2990" w:type="dxa"/>
          </w:tcPr>
          <w:p w14:paraId="0752EF06" w14:textId="79585125" w:rsidR="003D462A" w:rsidRPr="00EB56F1" w:rsidRDefault="003D462A" w:rsidP="0052301E">
            <w:pPr>
              <w:pStyle w:val="NoSpacing"/>
              <w:rPr>
                <w:rFonts w:ascii="Times New Roman" w:hAnsi="Times New Roman"/>
              </w:rPr>
            </w:pPr>
          </w:p>
        </w:tc>
      </w:tr>
      <w:tr w:rsidR="00EA1359" w:rsidRPr="00EB56F1" w14:paraId="62B1DD58" w14:textId="77777777" w:rsidTr="0052301E">
        <w:trPr>
          <w:trHeight w:val="144"/>
        </w:trPr>
        <w:tc>
          <w:tcPr>
            <w:tcW w:w="2358" w:type="dxa"/>
            <w:vAlign w:val="center"/>
          </w:tcPr>
          <w:p w14:paraId="41D2BE62" w14:textId="77777777" w:rsidR="00EA1359" w:rsidRPr="00EB56F1" w:rsidRDefault="00EA1359" w:rsidP="00897A0B">
            <w:pPr>
              <w:spacing w:after="0" w:line="240" w:lineRule="auto"/>
              <w:ind w:right="342"/>
              <w:jc w:val="center"/>
              <w:rPr>
                <w:rFonts w:ascii="Times New Roman" w:hAnsi="Times New Roman"/>
              </w:rPr>
            </w:pPr>
            <w:r w:rsidRPr="00EB56F1">
              <w:rPr>
                <w:rFonts w:ascii="Times New Roman" w:hAnsi="Times New Roman"/>
              </w:rPr>
              <w:lastRenderedPageBreak/>
              <w:t>f.</w:t>
            </w:r>
          </w:p>
        </w:tc>
        <w:tc>
          <w:tcPr>
            <w:tcW w:w="1730" w:type="dxa"/>
          </w:tcPr>
          <w:p w14:paraId="4CDE7AD6" w14:textId="77777777" w:rsidR="00EA1359" w:rsidRPr="00EB56F1" w:rsidRDefault="00EA1359" w:rsidP="0052301E">
            <w:pPr>
              <w:spacing w:after="0" w:line="240" w:lineRule="auto"/>
              <w:rPr>
                <w:rFonts w:ascii="Times New Roman" w:hAnsi="Times New Roman"/>
              </w:rPr>
            </w:pPr>
            <w:r w:rsidRPr="00EB56F1">
              <w:rPr>
                <w:rFonts w:ascii="Times New Roman" w:hAnsi="Times New Roman"/>
              </w:rPr>
              <w:t>Other business</w:t>
            </w:r>
          </w:p>
        </w:tc>
        <w:tc>
          <w:tcPr>
            <w:tcW w:w="6800" w:type="dxa"/>
          </w:tcPr>
          <w:p w14:paraId="31BF290C" w14:textId="38570578" w:rsidR="00EA1359" w:rsidRPr="00EB56F1" w:rsidRDefault="00C1534E" w:rsidP="0052301E">
            <w:pPr>
              <w:pStyle w:val="NoSpacing"/>
              <w:rPr>
                <w:rFonts w:ascii="Times New Roman" w:hAnsi="Times New Roman"/>
              </w:rPr>
            </w:pPr>
            <w:r>
              <w:rPr>
                <w:rFonts w:ascii="Times New Roman" w:hAnsi="Times New Roman"/>
              </w:rPr>
              <w:t xml:space="preserve">Kavitha has been posting on Facebook.  Hopes to be more active when family issues are resolved.  Aja and Alejandra are posting on social media.  </w:t>
            </w:r>
          </w:p>
        </w:tc>
        <w:tc>
          <w:tcPr>
            <w:tcW w:w="2990" w:type="dxa"/>
          </w:tcPr>
          <w:p w14:paraId="0D96867B" w14:textId="4DF3C7F4" w:rsidR="00EA1359" w:rsidRPr="00EB56F1" w:rsidRDefault="00EA1359" w:rsidP="0052301E">
            <w:pPr>
              <w:pStyle w:val="NoSpacing"/>
              <w:rPr>
                <w:rFonts w:ascii="Times New Roman" w:hAnsi="Times New Roman"/>
              </w:rPr>
            </w:pPr>
          </w:p>
        </w:tc>
      </w:tr>
    </w:tbl>
    <w:p w14:paraId="061F0ED3" w14:textId="77777777" w:rsidR="00125090" w:rsidRPr="00EB56F1" w:rsidRDefault="00125090" w:rsidP="002B70F2">
      <w:pPr>
        <w:spacing w:after="0" w:line="240" w:lineRule="auto"/>
        <w:rPr>
          <w:rFonts w:ascii="Times New Roman" w:hAnsi="Times New Roman"/>
        </w:rPr>
      </w:pPr>
    </w:p>
    <w:p w14:paraId="70887816" w14:textId="77777777" w:rsidR="00281B53" w:rsidRPr="00EB56F1" w:rsidRDefault="003925FB" w:rsidP="002B70F2">
      <w:pPr>
        <w:spacing w:after="0" w:line="240" w:lineRule="auto"/>
        <w:jc w:val="center"/>
        <w:rPr>
          <w:rFonts w:ascii="Times New Roman" w:hAnsi="Times New Roman"/>
          <w:b/>
          <w:sz w:val="24"/>
          <w:szCs w:val="24"/>
        </w:rPr>
      </w:pPr>
      <w:r w:rsidRPr="00EB56F1">
        <w:rPr>
          <w:rFonts w:ascii="Times New Roman" w:hAnsi="Times New Roman"/>
          <w:b/>
          <w:sz w:val="24"/>
          <w:szCs w:val="24"/>
        </w:rPr>
        <w:t>NEXT MEETING:</w:t>
      </w:r>
    </w:p>
    <w:p w14:paraId="7C03C691" w14:textId="75206A90" w:rsidR="00D5500A" w:rsidRPr="00EB56F1" w:rsidRDefault="000240C4" w:rsidP="00C94C4F">
      <w:pPr>
        <w:spacing w:after="0" w:line="240" w:lineRule="auto"/>
        <w:jc w:val="center"/>
        <w:rPr>
          <w:rFonts w:ascii="Times New Roman" w:hAnsi="Times New Roman"/>
          <w:b/>
          <w:sz w:val="24"/>
          <w:szCs w:val="24"/>
        </w:rPr>
      </w:pPr>
      <w:r>
        <w:rPr>
          <w:rFonts w:ascii="Times New Roman" w:hAnsi="Times New Roman"/>
          <w:b/>
          <w:sz w:val="24"/>
          <w:szCs w:val="24"/>
        </w:rPr>
        <w:t>April 28</w:t>
      </w:r>
      <w:r w:rsidR="0052301E" w:rsidRPr="00EB56F1">
        <w:rPr>
          <w:rFonts w:ascii="Times New Roman" w:hAnsi="Times New Roman"/>
          <w:b/>
          <w:sz w:val="24"/>
          <w:szCs w:val="24"/>
        </w:rPr>
        <w:t>,</w:t>
      </w:r>
      <w:r w:rsidR="000225F9">
        <w:rPr>
          <w:rFonts w:ascii="Times New Roman" w:hAnsi="Times New Roman"/>
          <w:b/>
          <w:sz w:val="24"/>
          <w:szCs w:val="24"/>
        </w:rPr>
        <w:t xml:space="preserve"> 2021</w:t>
      </w:r>
      <w:r w:rsidR="001704FC">
        <w:rPr>
          <w:rFonts w:ascii="Times New Roman" w:hAnsi="Times New Roman"/>
          <w:b/>
          <w:sz w:val="24"/>
          <w:szCs w:val="24"/>
        </w:rPr>
        <w:t xml:space="preserve"> at the Annual Conference</w:t>
      </w:r>
      <w:bookmarkStart w:id="0" w:name="_GoBack"/>
      <w:bookmarkEnd w:id="0"/>
      <w:r w:rsidR="00D5500A" w:rsidRPr="00EB56F1">
        <w:rPr>
          <w:rFonts w:ascii="Times New Roman" w:hAnsi="Times New Roman"/>
          <w:b/>
          <w:sz w:val="24"/>
          <w:szCs w:val="24"/>
        </w:rPr>
        <w:br w:type="page"/>
      </w:r>
    </w:p>
    <w:p w14:paraId="37E5A74E" w14:textId="50CD69A8" w:rsidR="00BA4002" w:rsidRDefault="00FA7609" w:rsidP="00BA4002">
      <w:pPr>
        <w:spacing w:after="0" w:line="240" w:lineRule="auto"/>
        <w:rPr>
          <w:b/>
          <w:sz w:val="24"/>
          <w:szCs w:val="24"/>
        </w:rPr>
      </w:pPr>
      <w:r>
        <w:rPr>
          <w:b/>
          <w:sz w:val="24"/>
          <w:szCs w:val="24"/>
        </w:rPr>
        <w:lastRenderedPageBreak/>
        <w:t>Attendance Sheet, July 2020 – June 2021</w:t>
      </w:r>
      <w:r w:rsidR="00BA4002">
        <w:rPr>
          <w:b/>
          <w:sz w:val="24"/>
          <w:szCs w:val="24"/>
        </w:rPr>
        <w:t>.</w:t>
      </w:r>
    </w:p>
    <w:p w14:paraId="00503448" w14:textId="77777777" w:rsidR="00BA4002" w:rsidRDefault="00BA4002" w:rsidP="002B70F2">
      <w:pPr>
        <w:spacing w:after="0" w:line="240" w:lineRule="auto"/>
        <w:jc w:val="center"/>
        <w:rPr>
          <w:b/>
          <w:sz w:val="24"/>
          <w:szCs w:val="24"/>
        </w:rPr>
      </w:pPr>
    </w:p>
    <w:tbl>
      <w:tblPr>
        <w:tblStyle w:val="TableGrid"/>
        <w:tblW w:w="9378" w:type="dxa"/>
        <w:tblLayout w:type="fixed"/>
        <w:tblLook w:val="04A0" w:firstRow="1" w:lastRow="0" w:firstColumn="1" w:lastColumn="0" w:noHBand="0" w:noVBand="1"/>
      </w:tblPr>
      <w:tblGrid>
        <w:gridCol w:w="1795"/>
        <w:gridCol w:w="540"/>
        <w:gridCol w:w="630"/>
        <w:gridCol w:w="630"/>
        <w:gridCol w:w="923"/>
        <w:gridCol w:w="630"/>
        <w:gridCol w:w="630"/>
        <w:gridCol w:w="540"/>
        <w:gridCol w:w="630"/>
        <w:gridCol w:w="630"/>
        <w:gridCol w:w="540"/>
        <w:gridCol w:w="630"/>
        <w:gridCol w:w="630"/>
      </w:tblGrid>
      <w:tr w:rsidR="00BA4002" w14:paraId="12194AC5" w14:textId="77777777" w:rsidTr="00EB56F1">
        <w:trPr>
          <w:trHeight w:val="1007"/>
        </w:trPr>
        <w:tc>
          <w:tcPr>
            <w:tcW w:w="1795" w:type="dxa"/>
          </w:tcPr>
          <w:p w14:paraId="1FF25293" w14:textId="77777777" w:rsidR="00BA4002" w:rsidRPr="00EC4741" w:rsidRDefault="00BA4002" w:rsidP="00A14907">
            <w:pPr>
              <w:spacing w:after="0" w:line="240" w:lineRule="auto"/>
            </w:pPr>
            <w:r>
              <w:t>Attendance</w:t>
            </w:r>
          </w:p>
        </w:tc>
        <w:tc>
          <w:tcPr>
            <w:tcW w:w="540" w:type="dxa"/>
          </w:tcPr>
          <w:p w14:paraId="2E568F85" w14:textId="77777777" w:rsidR="00BA4002" w:rsidRPr="00EC4741" w:rsidRDefault="00BA4002" w:rsidP="00A14907">
            <w:pPr>
              <w:spacing w:after="0" w:line="240" w:lineRule="auto"/>
            </w:pPr>
            <w:r w:rsidRPr="00EC4741">
              <w:t>Jul</w:t>
            </w:r>
          </w:p>
        </w:tc>
        <w:tc>
          <w:tcPr>
            <w:tcW w:w="630" w:type="dxa"/>
          </w:tcPr>
          <w:p w14:paraId="49CCB96F" w14:textId="77777777" w:rsidR="00BA4002" w:rsidRPr="00EC4741" w:rsidRDefault="00BA4002" w:rsidP="00A14907">
            <w:pPr>
              <w:spacing w:after="0" w:line="240" w:lineRule="auto"/>
            </w:pPr>
            <w:r w:rsidRPr="00EC4741">
              <w:t>Aug</w:t>
            </w:r>
          </w:p>
        </w:tc>
        <w:tc>
          <w:tcPr>
            <w:tcW w:w="630" w:type="dxa"/>
          </w:tcPr>
          <w:p w14:paraId="4DF2A22D" w14:textId="77777777" w:rsidR="00BA4002" w:rsidRPr="00EC4741" w:rsidRDefault="00BA4002" w:rsidP="00A14907">
            <w:pPr>
              <w:spacing w:after="0" w:line="240" w:lineRule="auto"/>
            </w:pPr>
            <w:r w:rsidRPr="00EC4741">
              <w:t>Sep</w:t>
            </w:r>
          </w:p>
        </w:tc>
        <w:tc>
          <w:tcPr>
            <w:tcW w:w="923" w:type="dxa"/>
          </w:tcPr>
          <w:p w14:paraId="399C026F" w14:textId="77777777" w:rsidR="00BA4002" w:rsidRDefault="00BA4002" w:rsidP="00A14907">
            <w:pPr>
              <w:spacing w:after="0" w:line="240" w:lineRule="auto"/>
            </w:pPr>
            <w:r w:rsidRPr="00EC4741">
              <w:t>Oct</w:t>
            </w:r>
          </w:p>
          <w:p w14:paraId="704483CB" w14:textId="2F0FF0A5" w:rsidR="00F278EC" w:rsidRPr="00EC4741" w:rsidRDefault="00F278EC" w:rsidP="00A14907">
            <w:pPr>
              <w:spacing w:after="0" w:line="240" w:lineRule="auto"/>
            </w:pPr>
            <w:r>
              <w:t xml:space="preserve">No </w:t>
            </w:r>
            <w:r w:rsidR="00EB56F1">
              <w:t>Mtg</w:t>
            </w:r>
          </w:p>
        </w:tc>
        <w:tc>
          <w:tcPr>
            <w:tcW w:w="630" w:type="dxa"/>
          </w:tcPr>
          <w:p w14:paraId="0F80EEB9" w14:textId="77777777" w:rsidR="00BA4002" w:rsidRPr="00EC4741" w:rsidRDefault="00BA4002" w:rsidP="00A14907">
            <w:pPr>
              <w:spacing w:after="0" w:line="240" w:lineRule="auto"/>
            </w:pPr>
            <w:r>
              <w:t>Nov</w:t>
            </w:r>
          </w:p>
        </w:tc>
        <w:tc>
          <w:tcPr>
            <w:tcW w:w="630" w:type="dxa"/>
          </w:tcPr>
          <w:p w14:paraId="6559760E" w14:textId="332A8AE3" w:rsidR="00D5500A" w:rsidRPr="00EC4741" w:rsidRDefault="00FA7609" w:rsidP="00A14907">
            <w:pPr>
              <w:spacing w:after="0" w:line="240" w:lineRule="auto"/>
            </w:pPr>
            <w:r>
              <w:t>Dec</w:t>
            </w:r>
          </w:p>
        </w:tc>
        <w:tc>
          <w:tcPr>
            <w:tcW w:w="540" w:type="dxa"/>
          </w:tcPr>
          <w:p w14:paraId="3412F57E" w14:textId="77777777" w:rsidR="00BA4002" w:rsidRPr="00EC4741" w:rsidRDefault="00BA4002" w:rsidP="00A14907">
            <w:pPr>
              <w:spacing w:after="0" w:line="240" w:lineRule="auto"/>
            </w:pPr>
            <w:r>
              <w:t>Jan</w:t>
            </w:r>
          </w:p>
        </w:tc>
        <w:tc>
          <w:tcPr>
            <w:tcW w:w="630" w:type="dxa"/>
          </w:tcPr>
          <w:p w14:paraId="5660A6A8" w14:textId="77777777" w:rsidR="00BA4002" w:rsidRDefault="00BA4002" w:rsidP="00A14907">
            <w:pPr>
              <w:spacing w:after="0" w:line="240" w:lineRule="auto"/>
            </w:pPr>
            <w:r>
              <w:t>Feb</w:t>
            </w:r>
          </w:p>
        </w:tc>
        <w:tc>
          <w:tcPr>
            <w:tcW w:w="630" w:type="dxa"/>
          </w:tcPr>
          <w:p w14:paraId="54E66A99" w14:textId="77777777" w:rsidR="00BA4002" w:rsidRDefault="00BA4002" w:rsidP="00A14907">
            <w:pPr>
              <w:spacing w:after="0" w:line="240" w:lineRule="auto"/>
            </w:pPr>
            <w:r>
              <w:t>Mar</w:t>
            </w:r>
          </w:p>
        </w:tc>
        <w:tc>
          <w:tcPr>
            <w:tcW w:w="540" w:type="dxa"/>
          </w:tcPr>
          <w:p w14:paraId="26945B2E" w14:textId="77777777" w:rsidR="00BA4002" w:rsidRDefault="00BA4002" w:rsidP="00A14907">
            <w:pPr>
              <w:spacing w:after="0" w:line="240" w:lineRule="auto"/>
            </w:pPr>
            <w:r>
              <w:t>Apr</w:t>
            </w:r>
          </w:p>
        </w:tc>
        <w:tc>
          <w:tcPr>
            <w:tcW w:w="630" w:type="dxa"/>
          </w:tcPr>
          <w:p w14:paraId="247AC742" w14:textId="151776AD" w:rsidR="00BA4002" w:rsidRDefault="00F278EC" w:rsidP="00A14907">
            <w:pPr>
              <w:spacing w:after="0" w:line="240" w:lineRule="auto"/>
            </w:pPr>
            <w:r>
              <w:t>May</w:t>
            </w:r>
          </w:p>
        </w:tc>
        <w:tc>
          <w:tcPr>
            <w:tcW w:w="630" w:type="dxa"/>
          </w:tcPr>
          <w:p w14:paraId="153AF6C3" w14:textId="77777777" w:rsidR="00BA4002" w:rsidRDefault="00BA4002" w:rsidP="00A14907">
            <w:pPr>
              <w:spacing w:after="0" w:line="240" w:lineRule="auto"/>
            </w:pPr>
            <w:r>
              <w:t>June</w:t>
            </w:r>
          </w:p>
        </w:tc>
      </w:tr>
      <w:tr w:rsidR="00BA4002" w14:paraId="37795D57" w14:textId="77777777" w:rsidTr="00EB56F1">
        <w:trPr>
          <w:trHeight w:val="525"/>
        </w:trPr>
        <w:tc>
          <w:tcPr>
            <w:tcW w:w="1795" w:type="dxa"/>
          </w:tcPr>
          <w:p w14:paraId="6F561652" w14:textId="3C79374F" w:rsidR="00BA4002" w:rsidRDefault="00BA4002" w:rsidP="00A14907">
            <w:pPr>
              <w:spacing w:after="0" w:line="240" w:lineRule="auto"/>
            </w:pPr>
            <w:r>
              <w:t>Andrea Sonenberg</w:t>
            </w:r>
          </w:p>
        </w:tc>
        <w:tc>
          <w:tcPr>
            <w:tcW w:w="540" w:type="dxa"/>
          </w:tcPr>
          <w:p w14:paraId="54A32ED1" w14:textId="08A3DAB5" w:rsidR="00BA4002" w:rsidRDefault="008F3E35" w:rsidP="00A14907">
            <w:pPr>
              <w:spacing w:after="0" w:line="240" w:lineRule="auto"/>
            </w:pPr>
            <w:r>
              <w:t>x</w:t>
            </w:r>
          </w:p>
        </w:tc>
        <w:tc>
          <w:tcPr>
            <w:tcW w:w="630" w:type="dxa"/>
          </w:tcPr>
          <w:p w14:paraId="1347D87A" w14:textId="77C6509C" w:rsidR="00BA4002" w:rsidRDefault="004B1C50" w:rsidP="00A14907">
            <w:pPr>
              <w:spacing w:after="0" w:line="240" w:lineRule="auto"/>
            </w:pPr>
            <w:r>
              <w:t>x</w:t>
            </w:r>
          </w:p>
        </w:tc>
        <w:tc>
          <w:tcPr>
            <w:tcW w:w="630" w:type="dxa"/>
          </w:tcPr>
          <w:p w14:paraId="46487DE9" w14:textId="63F5BE96" w:rsidR="00BA4002" w:rsidRDefault="00B2787E" w:rsidP="00A14907">
            <w:pPr>
              <w:spacing w:after="0" w:line="240" w:lineRule="auto"/>
            </w:pPr>
            <w:r>
              <w:t>x</w:t>
            </w:r>
          </w:p>
        </w:tc>
        <w:tc>
          <w:tcPr>
            <w:tcW w:w="923" w:type="dxa"/>
            <w:tcBorders>
              <w:bottom w:val="single" w:sz="4" w:space="0" w:color="auto"/>
            </w:tcBorders>
          </w:tcPr>
          <w:p w14:paraId="66133952" w14:textId="4476927C" w:rsidR="00BA4002" w:rsidRDefault="00BA4002" w:rsidP="00A14907">
            <w:pPr>
              <w:spacing w:after="0" w:line="240" w:lineRule="auto"/>
            </w:pPr>
          </w:p>
        </w:tc>
        <w:tc>
          <w:tcPr>
            <w:tcW w:w="630" w:type="dxa"/>
            <w:tcBorders>
              <w:bottom w:val="single" w:sz="4" w:space="0" w:color="auto"/>
            </w:tcBorders>
          </w:tcPr>
          <w:p w14:paraId="0A8AEB4A" w14:textId="7752D75A" w:rsidR="00BA4002" w:rsidRDefault="00056D0B" w:rsidP="00A14907">
            <w:pPr>
              <w:spacing w:after="0" w:line="240" w:lineRule="auto"/>
            </w:pPr>
            <w:r>
              <w:t>x</w:t>
            </w:r>
          </w:p>
        </w:tc>
        <w:tc>
          <w:tcPr>
            <w:tcW w:w="630" w:type="dxa"/>
            <w:tcBorders>
              <w:bottom w:val="single" w:sz="4" w:space="0" w:color="auto"/>
            </w:tcBorders>
          </w:tcPr>
          <w:p w14:paraId="0E7129F6" w14:textId="2796F432" w:rsidR="00BA4002" w:rsidRDefault="00D14BA2" w:rsidP="00A14907">
            <w:pPr>
              <w:spacing w:after="0" w:line="240" w:lineRule="auto"/>
            </w:pPr>
            <w:r>
              <w:t>ex</w:t>
            </w:r>
          </w:p>
        </w:tc>
        <w:tc>
          <w:tcPr>
            <w:tcW w:w="540" w:type="dxa"/>
            <w:tcBorders>
              <w:bottom w:val="single" w:sz="4" w:space="0" w:color="auto"/>
            </w:tcBorders>
          </w:tcPr>
          <w:p w14:paraId="26637F10" w14:textId="63A10B2F" w:rsidR="00BA4002" w:rsidRDefault="0058552E" w:rsidP="00A14907">
            <w:pPr>
              <w:spacing w:after="0" w:line="240" w:lineRule="auto"/>
            </w:pPr>
            <w:r>
              <w:t>x</w:t>
            </w:r>
          </w:p>
        </w:tc>
        <w:tc>
          <w:tcPr>
            <w:tcW w:w="630" w:type="dxa"/>
            <w:tcBorders>
              <w:bottom w:val="single" w:sz="4" w:space="0" w:color="auto"/>
            </w:tcBorders>
          </w:tcPr>
          <w:p w14:paraId="520E413C" w14:textId="018F3BB3" w:rsidR="00BA4002" w:rsidRDefault="00CA0955" w:rsidP="00A14907">
            <w:pPr>
              <w:spacing w:after="0" w:line="240" w:lineRule="auto"/>
            </w:pPr>
            <w:r>
              <w:t>x</w:t>
            </w:r>
          </w:p>
        </w:tc>
        <w:tc>
          <w:tcPr>
            <w:tcW w:w="630" w:type="dxa"/>
            <w:tcBorders>
              <w:bottom w:val="single" w:sz="4" w:space="0" w:color="auto"/>
            </w:tcBorders>
          </w:tcPr>
          <w:p w14:paraId="07E96C06" w14:textId="55C372E5" w:rsidR="00BA4002" w:rsidRDefault="009917A0" w:rsidP="00A14907">
            <w:pPr>
              <w:spacing w:after="0" w:line="240" w:lineRule="auto"/>
            </w:pPr>
            <w:r>
              <w:t>x</w:t>
            </w:r>
          </w:p>
        </w:tc>
        <w:tc>
          <w:tcPr>
            <w:tcW w:w="540" w:type="dxa"/>
            <w:tcBorders>
              <w:bottom w:val="single" w:sz="4" w:space="0" w:color="auto"/>
            </w:tcBorders>
          </w:tcPr>
          <w:p w14:paraId="20E1D1C3" w14:textId="7B5A13B7" w:rsidR="00BA4002" w:rsidRDefault="00BA4002" w:rsidP="00A14907">
            <w:pPr>
              <w:spacing w:after="0" w:line="240" w:lineRule="auto"/>
            </w:pPr>
          </w:p>
        </w:tc>
        <w:tc>
          <w:tcPr>
            <w:tcW w:w="630" w:type="dxa"/>
            <w:tcBorders>
              <w:bottom w:val="single" w:sz="4" w:space="0" w:color="auto"/>
            </w:tcBorders>
          </w:tcPr>
          <w:p w14:paraId="1238E66E" w14:textId="49B33B68" w:rsidR="00BA4002" w:rsidRDefault="00BA4002" w:rsidP="00A14907">
            <w:pPr>
              <w:spacing w:after="0" w:line="240" w:lineRule="auto"/>
            </w:pPr>
          </w:p>
        </w:tc>
        <w:tc>
          <w:tcPr>
            <w:tcW w:w="630" w:type="dxa"/>
            <w:tcBorders>
              <w:bottom w:val="single" w:sz="4" w:space="0" w:color="auto"/>
            </w:tcBorders>
          </w:tcPr>
          <w:p w14:paraId="2BECD378" w14:textId="7BFADC38" w:rsidR="00BA4002" w:rsidRDefault="00BA4002" w:rsidP="00A14907">
            <w:pPr>
              <w:spacing w:after="0" w:line="240" w:lineRule="auto"/>
            </w:pPr>
          </w:p>
        </w:tc>
      </w:tr>
      <w:tr w:rsidR="00BA4002" w14:paraId="03294F74" w14:textId="77777777" w:rsidTr="00EB56F1">
        <w:trPr>
          <w:trHeight w:val="270"/>
        </w:trPr>
        <w:tc>
          <w:tcPr>
            <w:tcW w:w="1795" w:type="dxa"/>
          </w:tcPr>
          <w:p w14:paraId="24FBFEBD" w14:textId="77777777" w:rsidR="00BA4002" w:rsidRDefault="00BA4002" w:rsidP="00A14907">
            <w:pPr>
              <w:spacing w:after="0" w:line="240" w:lineRule="auto"/>
            </w:pPr>
            <w:r>
              <w:t>Brett Harris</w:t>
            </w:r>
          </w:p>
        </w:tc>
        <w:tc>
          <w:tcPr>
            <w:tcW w:w="540" w:type="dxa"/>
          </w:tcPr>
          <w:p w14:paraId="72686682" w14:textId="26837F05" w:rsidR="00BA4002" w:rsidRDefault="008F3E35" w:rsidP="00A14907">
            <w:pPr>
              <w:spacing w:after="0" w:line="240" w:lineRule="auto"/>
            </w:pPr>
            <w:r>
              <w:t>x</w:t>
            </w:r>
          </w:p>
        </w:tc>
        <w:tc>
          <w:tcPr>
            <w:tcW w:w="630" w:type="dxa"/>
          </w:tcPr>
          <w:p w14:paraId="2A317EDE" w14:textId="0E0F688F" w:rsidR="00BA4002" w:rsidRDefault="004B1C50" w:rsidP="00A14907">
            <w:pPr>
              <w:spacing w:after="0" w:line="240" w:lineRule="auto"/>
            </w:pPr>
            <w:r>
              <w:t>x</w:t>
            </w:r>
          </w:p>
        </w:tc>
        <w:tc>
          <w:tcPr>
            <w:tcW w:w="630" w:type="dxa"/>
          </w:tcPr>
          <w:p w14:paraId="47DCC504" w14:textId="44EDA21D" w:rsidR="00BA4002" w:rsidRDefault="00161A5D" w:rsidP="00A14907">
            <w:pPr>
              <w:spacing w:after="0" w:line="240" w:lineRule="auto"/>
            </w:pPr>
            <w:r>
              <w:t>x</w:t>
            </w:r>
          </w:p>
        </w:tc>
        <w:tc>
          <w:tcPr>
            <w:tcW w:w="923" w:type="dxa"/>
          </w:tcPr>
          <w:p w14:paraId="7B7F1765" w14:textId="13DE7764" w:rsidR="00BA4002" w:rsidRDefault="00BA4002" w:rsidP="00A14907">
            <w:pPr>
              <w:spacing w:after="0" w:line="240" w:lineRule="auto"/>
            </w:pPr>
          </w:p>
        </w:tc>
        <w:tc>
          <w:tcPr>
            <w:tcW w:w="630" w:type="dxa"/>
          </w:tcPr>
          <w:p w14:paraId="55B181F0" w14:textId="242A392A" w:rsidR="00BA4002" w:rsidRDefault="00056D0B" w:rsidP="00A14907">
            <w:pPr>
              <w:spacing w:after="0" w:line="240" w:lineRule="auto"/>
            </w:pPr>
            <w:r>
              <w:t>x</w:t>
            </w:r>
          </w:p>
        </w:tc>
        <w:tc>
          <w:tcPr>
            <w:tcW w:w="630" w:type="dxa"/>
          </w:tcPr>
          <w:p w14:paraId="15D2C4F5" w14:textId="421311A5" w:rsidR="00BA4002" w:rsidRDefault="008913A2" w:rsidP="00A14907">
            <w:pPr>
              <w:spacing w:after="0" w:line="240" w:lineRule="auto"/>
            </w:pPr>
            <w:r>
              <w:t>x</w:t>
            </w:r>
          </w:p>
        </w:tc>
        <w:tc>
          <w:tcPr>
            <w:tcW w:w="540" w:type="dxa"/>
          </w:tcPr>
          <w:p w14:paraId="51DAACA4" w14:textId="1E175F3C" w:rsidR="00BA4002" w:rsidRDefault="0058552E" w:rsidP="00A14907">
            <w:pPr>
              <w:spacing w:after="0" w:line="240" w:lineRule="auto"/>
            </w:pPr>
            <w:r>
              <w:t>x</w:t>
            </w:r>
          </w:p>
        </w:tc>
        <w:tc>
          <w:tcPr>
            <w:tcW w:w="630" w:type="dxa"/>
          </w:tcPr>
          <w:p w14:paraId="4D1DEDEA" w14:textId="6EF20217" w:rsidR="00BA4002" w:rsidRDefault="00CA0955" w:rsidP="00A14907">
            <w:pPr>
              <w:spacing w:after="0" w:line="240" w:lineRule="auto"/>
            </w:pPr>
            <w:r>
              <w:t>x</w:t>
            </w:r>
          </w:p>
        </w:tc>
        <w:tc>
          <w:tcPr>
            <w:tcW w:w="630" w:type="dxa"/>
          </w:tcPr>
          <w:p w14:paraId="103CF7C9" w14:textId="7FB6BDFE" w:rsidR="00BA4002" w:rsidRDefault="0095700E" w:rsidP="00A14907">
            <w:pPr>
              <w:spacing w:after="0" w:line="240" w:lineRule="auto"/>
            </w:pPr>
            <w:r>
              <w:t>x</w:t>
            </w:r>
          </w:p>
        </w:tc>
        <w:tc>
          <w:tcPr>
            <w:tcW w:w="540" w:type="dxa"/>
          </w:tcPr>
          <w:p w14:paraId="0DFAA254" w14:textId="478885F5" w:rsidR="00BA4002" w:rsidRDefault="00BA4002" w:rsidP="00A14907">
            <w:pPr>
              <w:spacing w:after="0" w:line="240" w:lineRule="auto"/>
            </w:pPr>
          </w:p>
        </w:tc>
        <w:tc>
          <w:tcPr>
            <w:tcW w:w="630" w:type="dxa"/>
          </w:tcPr>
          <w:p w14:paraId="63322EDB" w14:textId="4EFC7E5D" w:rsidR="00BA4002" w:rsidRDefault="00BA4002" w:rsidP="00A14907">
            <w:pPr>
              <w:spacing w:after="0" w:line="240" w:lineRule="auto"/>
            </w:pPr>
          </w:p>
        </w:tc>
        <w:tc>
          <w:tcPr>
            <w:tcW w:w="630" w:type="dxa"/>
          </w:tcPr>
          <w:p w14:paraId="173C6632" w14:textId="61DF4F92" w:rsidR="00BA4002" w:rsidRDefault="00BA4002" w:rsidP="00A14907">
            <w:pPr>
              <w:spacing w:after="0" w:line="240" w:lineRule="auto"/>
            </w:pPr>
          </w:p>
        </w:tc>
      </w:tr>
      <w:tr w:rsidR="00BA4002" w14:paraId="7F567B33" w14:textId="77777777" w:rsidTr="00EB56F1">
        <w:trPr>
          <w:trHeight w:val="525"/>
        </w:trPr>
        <w:tc>
          <w:tcPr>
            <w:tcW w:w="1795" w:type="dxa"/>
          </w:tcPr>
          <w:p w14:paraId="62D9CCF6" w14:textId="166C311D" w:rsidR="00BA4002" w:rsidRDefault="00BA4002" w:rsidP="00A14907">
            <w:pPr>
              <w:spacing w:after="0" w:line="240" w:lineRule="auto"/>
            </w:pPr>
            <w:r>
              <w:t>Briann</w:t>
            </w:r>
            <w:r w:rsidR="00A14907">
              <w:t>a Maher</w:t>
            </w:r>
          </w:p>
        </w:tc>
        <w:tc>
          <w:tcPr>
            <w:tcW w:w="540" w:type="dxa"/>
          </w:tcPr>
          <w:p w14:paraId="5898DF92" w14:textId="125388D2" w:rsidR="00BA4002" w:rsidRDefault="008F3E35" w:rsidP="00A14907">
            <w:pPr>
              <w:spacing w:after="0" w:line="240" w:lineRule="auto"/>
            </w:pPr>
            <w:r>
              <w:t>x</w:t>
            </w:r>
          </w:p>
        </w:tc>
        <w:tc>
          <w:tcPr>
            <w:tcW w:w="630" w:type="dxa"/>
          </w:tcPr>
          <w:p w14:paraId="7BC5CB96" w14:textId="002B0168" w:rsidR="00BA4002" w:rsidRDefault="004B1C50" w:rsidP="00A14907">
            <w:pPr>
              <w:spacing w:after="0" w:line="240" w:lineRule="auto"/>
            </w:pPr>
            <w:r>
              <w:t>x</w:t>
            </w:r>
          </w:p>
        </w:tc>
        <w:tc>
          <w:tcPr>
            <w:tcW w:w="630" w:type="dxa"/>
          </w:tcPr>
          <w:p w14:paraId="6E203ABE" w14:textId="36F40105" w:rsidR="00BA4002" w:rsidRDefault="00161A5D" w:rsidP="00A14907">
            <w:pPr>
              <w:spacing w:after="0" w:line="240" w:lineRule="auto"/>
            </w:pPr>
            <w:r>
              <w:t>x</w:t>
            </w:r>
          </w:p>
        </w:tc>
        <w:tc>
          <w:tcPr>
            <w:tcW w:w="923" w:type="dxa"/>
          </w:tcPr>
          <w:p w14:paraId="657A7199" w14:textId="5896F0B9" w:rsidR="00BA4002" w:rsidRDefault="00BA4002" w:rsidP="00A14907">
            <w:pPr>
              <w:spacing w:after="0" w:line="240" w:lineRule="auto"/>
            </w:pPr>
          </w:p>
        </w:tc>
        <w:tc>
          <w:tcPr>
            <w:tcW w:w="630" w:type="dxa"/>
          </w:tcPr>
          <w:p w14:paraId="2564EE0C" w14:textId="5B2FE2C5" w:rsidR="00BA4002" w:rsidRDefault="00056D0B" w:rsidP="00A14907">
            <w:pPr>
              <w:spacing w:after="0" w:line="240" w:lineRule="auto"/>
            </w:pPr>
            <w:r>
              <w:t>x</w:t>
            </w:r>
          </w:p>
        </w:tc>
        <w:tc>
          <w:tcPr>
            <w:tcW w:w="630" w:type="dxa"/>
          </w:tcPr>
          <w:p w14:paraId="2C0D18AE" w14:textId="047C4F13" w:rsidR="00BA4002" w:rsidRDefault="00D60ECA" w:rsidP="00A14907">
            <w:pPr>
              <w:spacing w:after="0" w:line="240" w:lineRule="auto"/>
            </w:pPr>
            <w:r>
              <w:t>x</w:t>
            </w:r>
          </w:p>
        </w:tc>
        <w:tc>
          <w:tcPr>
            <w:tcW w:w="540" w:type="dxa"/>
          </w:tcPr>
          <w:p w14:paraId="0D788848" w14:textId="01AD3A45" w:rsidR="00BA4002" w:rsidRDefault="0058552E" w:rsidP="00A14907">
            <w:pPr>
              <w:spacing w:after="0" w:line="240" w:lineRule="auto"/>
            </w:pPr>
            <w:r>
              <w:t>x</w:t>
            </w:r>
          </w:p>
        </w:tc>
        <w:tc>
          <w:tcPr>
            <w:tcW w:w="630" w:type="dxa"/>
          </w:tcPr>
          <w:p w14:paraId="6410E70E" w14:textId="53B4691E" w:rsidR="00BA4002" w:rsidRDefault="004D6A7C" w:rsidP="00A14907">
            <w:pPr>
              <w:spacing w:after="0" w:line="240" w:lineRule="auto"/>
            </w:pPr>
            <w:r>
              <w:t>x</w:t>
            </w:r>
          </w:p>
        </w:tc>
        <w:tc>
          <w:tcPr>
            <w:tcW w:w="630" w:type="dxa"/>
          </w:tcPr>
          <w:p w14:paraId="777CE710" w14:textId="20A3AB3E" w:rsidR="00BA4002" w:rsidRDefault="0095700E" w:rsidP="00A14907">
            <w:pPr>
              <w:spacing w:after="0" w:line="240" w:lineRule="auto"/>
            </w:pPr>
            <w:r>
              <w:t>ex</w:t>
            </w:r>
          </w:p>
        </w:tc>
        <w:tc>
          <w:tcPr>
            <w:tcW w:w="540" w:type="dxa"/>
          </w:tcPr>
          <w:p w14:paraId="0DB94EFF" w14:textId="0C39C2C5" w:rsidR="00BA4002" w:rsidRDefault="00BA4002" w:rsidP="00A14907">
            <w:pPr>
              <w:spacing w:after="0" w:line="240" w:lineRule="auto"/>
            </w:pPr>
          </w:p>
        </w:tc>
        <w:tc>
          <w:tcPr>
            <w:tcW w:w="630" w:type="dxa"/>
          </w:tcPr>
          <w:p w14:paraId="19183B9F" w14:textId="1EF1B405" w:rsidR="00BA4002" w:rsidRDefault="00BA4002" w:rsidP="00A14907">
            <w:pPr>
              <w:spacing w:after="0" w:line="240" w:lineRule="auto"/>
            </w:pPr>
          </w:p>
        </w:tc>
        <w:tc>
          <w:tcPr>
            <w:tcW w:w="630" w:type="dxa"/>
          </w:tcPr>
          <w:p w14:paraId="51B3F1F7" w14:textId="3993DCFD" w:rsidR="00BA4002" w:rsidRDefault="00BA4002" w:rsidP="00A14907">
            <w:pPr>
              <w:spacing w:after="0" w:line="240" w:lineRule="auto"/>
            </w:pPr>
          </w:p>
        </w:tc>
      </w:tr>
      <w:tr w:rsidR="00BA4002" w14:paraId="0EE47AA7" w14:textId="77777777" w:rsidTr="00EB56F1">
        <w:trPr>
          <w:trHeight w:val="270"/>
        </w:trPr>
        <w:tc>
          <w:tcPr>
            <w:tcW w:w="1795" w:type="dxa"/>
          </w:tcPr>
          <w:p w14:paraId="33C15800" w14:textId="77777777" w:rsidR="00BA4002" w:rsidRDefault="00BA4002" w:rsidP="00A14907">
            <w:pPr>
              <w:spacing w:after="0" w:line="240" w:lineRule="auto"/>
            </w:pPr>
            <w:r>
              <w:t>Carol Ryan</w:t>
            </w:r>
          </w:p>
        </w:tc>
        <w:tc>
          <w:tcPr>
            <w:tcW w:w="540" w:type="dxa"/>
          </w:tcPr>
          <w:p w14:paraId="1B59D73D" w14:textId="416D433D" w:rsidR="00BA4002" w:rsidRDefault="008F3E35" w:rsidP="00A14907">
            <w:pPr>
              <w:spacing w:after="0" w:line="240" w:lineRule="auto"/>
            </w:pPr>
            <w:r>
              <w:t>x</w:t>
            </w:r>
          </w:p>
        </w:tc>
        <w:tc>
          <w:tcPr>
            <w:tcW w:w="630" w:type="dxa"/>
          </w:tcPr>
          <w:p w14:paraId="60A2ED77" w14:textId="7DFE677A" w:rsidR="00BA4002" w:rsidRDefault="004B1C50" w:rsidP="00A14907">
            <w:pPr>
              <w:spacing w:after="0" w:line="240" w:lineRule="auto"/>
            </w:pPr>
            <w:r>
              <w:t>x</w:t>
            </w:r>
          </w:p>
        </w:tc>
        <w:tc>
          <w:tcPr>
            <w:tcW w:w="630" w:type="dxa"/>
          </w:tcPr>
          <w:p w14:paraId="657CD1CF" w14:textId="6B710AF3" w:rsidR="00BA4002" w:rsidRDefault="00161A5D" w:rsidP="00A14907">
            <w:pPr>
              <w:spacing w:after="0" w:line="240" w:lineRule="auto"/>
            </w:pPr>
            <w:r>
              <w:t>x</w:t>
            </w:r>
          </w:p>
        </w:tc>
        <w:tc>
          <w:tcPr>
            <w:tcW w:w="923" w:type="dxa"/>
          </w:tcPr>
          <w:p w14:paraId="0089DB67" w14:textId="319DC84B" w:rsidR="00BA4002" w:rsidRDefault="00BA4002" w:rsidP="00A14907">
            <w:pPr>
              <w:spacing w:after="0" w:line="240" w:lineRule="auto"/>
            </w:pPr>
          </w:p>
        </w:tc>
        <w:tc>
          <w:tcPr>
            <w:tcW w:w="630" w:type="dxa"/>
          </w:tcPr>
          <w:p w14:paraId="43B2B2CB" w14:textId="682DE9FE" w:rsidR="00BA4002" w:rsidRDefault="00056D0B" w:rsidP="00A14907">
            <w:pPr>
              <w:spacing w:after="0" w:line="240" w:lineRule="auto"/>
            </w:pPr>
            <w:r>
              <w:t>x</w:t>
            </w:r>
          </w:p>
        </w:tc>
        <w:tc>
          <w:tcPr>
            <w:tcW w:w="630" w:type="dxa"/>
          </w:tcPr>
          <w:p w14:paraId="3981EE50" w14:textId="42BEE605" w:rsidR="00BA4002" w:rsidRDefault="00D14BA2" w:rsidP="00A14907">
            <w:pPr>
              <w:spacing w:after="0" w:line="240" w:lineRule="auto"/>
            </w:pPr>
            <w:r>
              <w:t>x</w:t>
            </w:r>
          </w:p>
        </w:tc>
        <w:tc>
          <w:tcPr>
            <w:tcW w:w="540" w:type="dxa"/>
          </w:tcPr>
          <w:p w14:paraId="48A04CD4" w14:textId="1D13DD24" w:rsidR="00BA4002" w:rsidRDefault="0058552E" w:rsidP="00A14907">
            <w:pPr>
              <w:spacing w:after="0" w:line="240" w:lineRule="auto"/>
            </w:pPr>
            <w:r>
              <w:t>x</w:t>
            </w:r>
          </w:p>
        </w:tc>
        <w:tc>
          <w:tcPr>
            <w:tcW w:w="630" w:type="dxa"/>
          </w:tcPr>
          <w:p w14:paraId="48B02BB8" w14:textId="554711CF" w:rsidR="00BA4002" w:rsidRDefault="00CA0955" w:rsidP="00A14907">
            <w:pPr>
              <w:spacing w:after="0" w:line="240" w:lineRule="auto"/>
            </w:pPr>
            <w:r>
              <w:t>x</w:t>
            </w:r>
          </w:p>
        </w:tc>
        <w:tc>
          <w:tcPr>
            <w:tcW w:w="630" w:type="dxa"/>
          </w:tcPr>
          <w:p w14:paraId="298A0F5B" w14:textId="11BB747D" w:rsidR="00BA4002" w:rsidRDefault="0095700E" w:rsidP="00A14907">
            <w:pPr>
              <w:spacing w:after="0" w:line="240" w:lineRule="auto"/>
            </w:pPr>
            <w:r>
              <w:t>x</w:t>
            </w:r>
          </w:p>
        </w:tc>
        <w:tc>
          <w:tcPr>
            <w:tcW w:w="540" w:type="dxa"/>
          </w:tcPr>
          <w:p w14:paraId="307BE3E9" w14:textId="67BBD78C" w:rsidR="00BA4002" w:rsidRDefault="00BA4002" w:rsidP="00A14907">
            <w:pPr>
              <w:spacing w:after="0" w:line="240" w:lineRule="auto"/>
            </w:pPr>
          </w:p>
        </w:tc>
        <w:tc>
          <w:tcPr>
            <w:tcW w:w="630" w:type="dxa"/>
          </w:tcPr>
          <w:p w14:paraId="1BE330EC" w14:textId="05B76574" w:rsidR="00BA4002" w:rsidRDefault="00BA4002" w:rsidP="00A14907">
            <w:pPr>
              <w:spacing w:after="0" w:line="240" w:lineRule="auto"/>
            </w:pPr>
          </w:p>
        </w:tc>
        <w:tc>
          <w:tcPr>
            <w:tcW w:w="630" w:type="dxa"/>
          </w:tcPr>
          <w:p w14:paraId="75D887F3" w14:textId="7891A016" w:rsidR="00BA4002" w:rsidRDefault="00BA4002" w:rsidP="00A14907">
            <w:pPr>
              <w:spacing w:after="0" w:line="240" w:lineRule="auto"/>
            </w:pPr>
          </w:p>
        </w:tc>
      </w:tr>
      <w:tr w:rsidR="00BA4002" w14:paraId="62CB7D37" w14:textId="77777777" w:rsidTr="00EB56F1">
        <w:trPr>
          <w:trHeight w:val="525"/>
        </w:trPr>
        <w:tc>
          <w:tcPr>
            <w:tcW w:w="1795" w:type="dxa"/>
          </w:tcPr>
          <w:p w14:paraId="6E42186E" w14:textId="77777777" w:rsidR="00BA4002" w:rsidRDefault="00BA4002" w:rsidP="00A14907">
            <w:pPr>
              <w:spacing w:after="0" w:line="240" w:lineRule="auto"/>
            </w:pPr>
            <w:r>
              <w:t>Dawn Bleyenburg</w:t>
            </w:r>
          </w:p>
        </w:tc>
        <w:tc>
          <w:tcPr>
            <w:tcW w:w="540" w:type="dxa"/>
          </w:tcPr>
          <w:p w14:paraId="78B023E7" w14:textId="49777A5F" w:rsidR="00BA4002" w:rsidRDefault="008F3E35" w:rsidP="00A14907">
            <w:pPr>
              <w:spacing w:after="0" w:line="240" w:lineRule="auto"/>
            </w:pPr>
            <w:r>
              <w:t>x</w:t>
            </w:r>
          </w:p>
        </w:tc>
        <w:tc>
          <w:tcPr>
            <w:tcW w:w="630" w:type="dxa"/>
          </w:tcPr>
          <w:p w14:paraId="185E3D25" w14:textId="6B88E678" w:rsidR="00BA4002" w:rsidRDefault="004B1C50" w:rsidP="00A14907">
            <w:pPr>
              <w:spacing w:after="0" w:line="240" w:lineRule="auto"/>
            </w:pPr>
            <w:r>
              <w:t>x</w:t>
            </w:r>
          </w:p>
        </w:tc>
        <w:tc>
          <w:tcPr>
            <w:tcW w:w="630" w:type="dxa"/>
          </w:tcPr>
          <w:p w14:paraId="725C8164" w14:textId="49D7FC6D" w:rsidR="00BA4002" w:rsidRDefault="00161A5D" w:rsidP="00A14907">
            <w:pPr>
              <w:spacing w:after="0" w:line="240" w:lineRule="auto"/>
            </w:pPr>
            <w:r>
              <w:t>x</w:t>
            </w:r>
          </w:p>
        </w:tc>
        <w:tc>
          <w:tcPr>
            <w:tcW w:w="923" w:type="dxa"/>
          </w:tcPr>
          <w:p w14:paraId="61DCC812" w14:textId="77777777" w:rsidR="00BA4002" w:rsidRDefault="00BA4002" w:rsidP="00A14907">
            <w:pPr>
              <w:spacing w:after="0" w:line="240" w:lineRule="auto"/>
            </w:pPr>
          </w:p>
        </w:tc>
        <w:tc>
          <w:tcPr>
            <w:tcW w:w="630" w:type="dxa"/>
          </w:tcPr>
          <w:p w14:paraId="6DF4465C" w14:textId="21544F08" w:rsidR="00BA4002" w:rsidRDefault="00BA4002" w:rsidP="00A14907">
            <w:pPr>
              <w:spacing w:after="0" w:line="240" w:lineRule="auto"/>
            </w:pPr>
          </w:p>
        </w:tc>
        <w:tc>
          <w:tcPr>
            <w:tcW w:w="630" w:type="dxa"/>
          </w:tcPr>
          <w:p w14:paraId="4F3C1FDF" w14:textId="77777777" w:rsidR="00BA4002" w:rsidRDefault="00BA4002" w:rsidP="00A14907">
            <w:pPr>
              <w:spacing w:after="0" w:line="240" w:lineRule="auto"/>
            </w:pPr>
          </w:p>
        </w:tc>
        <w:tc>
          <w:tcPr>
            <w:tcW w:w="540" w:type="dxa"/>
          </w:tcPr>
          <w:p w14:paraId="509F8FF1" w14:textId="6DA128C1" w:rsidR="00BA4002" w:rsidRDefault="0058552E" w:rsidP="00A14907">
            <w:pPr>
              <w:spacing w:after="0" w:line="240" w:lineRule="auto"/>
            </w:pPr>
            <w:r>
              <w:t>x</w:t>
            </w:r>
          </w:p>
        </w:tc>
        <w:tc>
          <w:tcPr>
            <w:tcW w:w="630" w:type="dxa"/>
          </w:tcPr>
          <w:p w14:paraId="1461F9E7" w14:textId="23B853D7" w:rsidR="00BA4002" w:rsidRDefault="00CA0955" w:rsidP="00A14907">
            <w:pPr>
              <w:spacing w:after="0" w:line="240" w:lineRule="auto"/>
            </w:pPr>
            <w:r>
              <w:t>x</w:t>
            </w:r>
          </w:p>
        </w:tc>
        <w:tc>
          <w:tcPr>
            <w:tcW w:w="630" w:type="dxa"/>
          </w:tcPr>
          <w:p w14:paraId="0DBCD53C" w14:textId="76BB7D1B" w:rsidR="00BA4002" w:rsidRDefault="0095700E" w:rsidP="00A14907">
            <w:pPr>
              <w:spacing w:after="0" w:line="240" w:lineRule="auto"/>
            </w:pPr>
            <w:r>
              <w:t>x</w:t>
            </w:r>
          </w:p>
        </w:tc>
        <w:tc>
          <w:tcPr>
            <w:tcW w:w="540" w:type="dxa"/>
          </w:tcPr>
          <w:p w14:paraId="204D08C2" w14:textId="64742C98" w:rsidR="00BA4002" w:rsidRDefault="00BA4002" w:rsidP="00A14907">
            <w:pPr>
              <w:spacing w:after="0" w:line="240" w:lineRule="auto"/>
            </w:pPr>
          </w:p>
        </w:tc>
        <w:tc>
          <w:tcPr>
            <w:tcW w:w="630" w:type="dxa"/>
          </w:tcPr>
          <w:p w14:paraId="4655C987" w14:textId="0DDD1A8D" w:rsidR="00BA4002" w:rsidRDefault="00BA4002" w:rsidP="00A14907">
            <w:pPr>
              <w:spacing w:after="0" w:line="240" w:lineRule="auto"/>
            </w:pPr>
          </w:p>
        </w:tc>
        <w:tc>
          <w:tcPr>
            <w:tcW w:w="630" w:type="dxa"/>
          </w:tcPr>
          <w:p w14:paraId="64210BB8" w14:textId="765059E1" w:rsidR="00BA4002" w:rsidRDefault="00BA4002" w:rsidP="00A14907">
            <w:pPr>
              <w:spacing w:after="0" w:line="240" w:lineRule="auto"/>
            </w:pPr>
          </w:p>
        </w:tc>
      </w:tr>
      <w:tr w:rsidR="00BA4002" w14:paraId="488D4FAC" w14:textId="77777777" w:rsidTr="00EB56F1">
        <w:trPr>
          <w:trHeight w:val="540"/>
        </w:trPr>
        <w:tc>
          <w:tcPr>
            <w:tcW w:w="1795" w:type="dxa"/>
          </w:tcPr>
          <w:p w14:paraId="338F8BFC" w14:textId="77777777" w:rsidR="00BA4002" w:rsidRDefault="00BA4002" w:rsidP="00A14907">
            <w:pPr>
              <w:spacing w:after="0" w:line="240" w:lineRule="auto"/>
            </w:pPr>
            <w:r>
              <w:t>Denise Tahara</w:t>
            </w:r>
          </w:p>
        </w:tc>
        <w:tc>
          <w:tcPr>
            <w:tcW w:w="540" w:type="dxa"/>
          </w:tcPr>
          <w:p w14:paraId="24FA16B1" w14:textId="17B94C9C" w:rsidR="00BA4002" w:rsidRDefault="008F3E35" w:rsidP="00A14907">
            <w:pPr>
              <w:spacing w:after="0" w:line="240" w:lineRule="auto"/>
            </w:pPr>
            <w:r>
              <w:t>x</w:t>
            </w:r>
          </w:p>
        </w:tc>
        <w:tc>
          <w:tcPr>
            <w:tcW w:w="630" w:type="dxa"/>
          </w:tcPr>
          <w:p w14:paraId="29455D78" w14:textId="0CE1A2E3" w:rsidR="00BA4002" w:rsidRDefault="004B1C50" w:rsidP="00A14907">
            <w:pPr>
              <w:spacing w:after="0" w:line="240" w:lineRule="auto"/>
            </w:pPr>
            <w:r>
              <w:t>x</w:t>
            </w:r>
          </w:p>
        </w:tc>
        <w:tc>
          <w:tcPr>
            <w:tcW w:w="630" w:type="dxa"/>
          </w:tcPr>
          <w:p w14:paraId="651F7DE9" w14:textId="3C05185D" w:rsidR="00BA4002" w:rsidRDefault="00161A5D" w:rsidP="00A14907">
            <w:pPr>
              <w:spacing w:after="0" w:line="240" w:lineRule="auto"/>
            </w:pPr>
            <w:r>
              <w:t>x</w:t>
            </w:r>
          </w:p>
        </w:tc>
        <w:tc>
          <w:tcPr>
            <w:tcW w:w="923" w:type="dxa"/>
          </w:tcPr>
          <w:p w14:paraId="042E5221" w14:textId="0D19ABFB" w:rsidR="00BA4002" w:rsidRDefault="00BA4002" w:rsidP="00A14907">
            <w:pPr>
              <w:spacing w:after="0" w:line="240" w:lineRule="auto"/>
            </w:pPr>
          </w:p>
        </w:tc>
        <w:tc>
          <w:tcPr>
            <w:tcW w:w="630" w:type="dxa"/>
          </w:tcPr>
          <w:p w14:paraId="0011607C" w14:textId="54FC08B9" w:rsidR="00BA4002" w:rsidRDefault="00056D0B" w:rsidP="00A14907">
            <w:pPr>
              <w:spacing w:after="0" w:line="240" w:lineRule="auto"/>
            </w:pPr>
            <w:r>
              <w:t>x</w:t>
            </w:r>
          </w:p>
        </w:tc>
        <w:tc>
          <w:tcPr>
            <w:tcW w:w="630" w:type="dxa"/>
          </w:tcPr>
          <w:p w14:paraId="35AF13C5" w14:textId="72D73F7D" w:rsidR="00BA4002" w:rsidRDefault="008913A2" w:rsidP="00A14907">
            <w:pPr>
              <w:spacing w:after="0" w:line="240" w:lineRule="auto"/>
            </w:pPr>
            <w:r>
              <w:t>x</w:t>
            </w:r>
          </w:p>
        </w:tc>
        <w:tc>
          <w:tcPr>
            <w:tcW w:w="540" w:type="dxa"/>
          </w:tcPr>
          <w:p w14:paraId="1896322E" w14:textId="3F222C8C" w:rsidR="00BA4002" w:rsidRDefault="0058552E" w:rsidP="00A14907">
            <w:pPr>
              <w:spacing w:after="0" w:line="240" w:lineRule="auto"/>
            </w:pPr>
            <w:r>
              <w:t>x</w:t>
            </w:r>
          </w:p>
        </w:tc>
        <w:tc>
          <w:tcPr>
            <w:tcW w:w="630" w:type="dxa"/>
          </w:tcPr>
          <w:p w14:paraId="550FC602" w14:textId="42870CE4" w:rsidR="00BA4002" w:rsidRDefault="003853DB" w:rsidP="00A14907">
            <w:pPr>
              <w:spacing w:after="0" w:line="240" w:lineRule="auto"/>
            </w:pPr>
            <w:r>
              <w:t>x</w:t>
            </w:r>
          </w:p>
        </w:tc>
        <w:tc>
          <w:tcPr>
            <w:tcW w:w="630" w:type="dxa"/>
          </w:tcPr>
          <w:p w14:paraId="592C1683" w14:textId="4216884F" w:rsidR="00BA4002" w:rsidRDefault="0095700E" w:rsidP="00A14907">
            <w:pPr>
              <w:spacing w:after="0" w:line="240" w:lineRule="auto"/>
            </w:pPr>
            <w:r>
              <w:t>x</w:t>
            </w:r>
          </w:p>
        </w:tc>
        <w:tc>
          <w:tcPr>
            <w:tcW w:w="540" w:type="dxa"/>
          </w:tcPr>
          <w:p w14:paraId="0B688CFD" w14:textId="7950A937" w:rsidR="00BA4002" w:rsidRDefault="00BA4002" w:rsidP="00A14907">
            <w:pPr>
              <w:spacing w:after="0" w:line="240" w:lineRule="auto"/>
            </w:pPr>
          </w:p>
        </w:tc>
        <w:tc>
          <w:tcPr>
            <w:tcW w:w="630" w:type="dxa"/>
          </w:tcPr>
          <w:p w14:paraId="44F580E1" w14:textId="26788FB4" w:rsidR="00BA4002" w:rsidRDefault="00BA4002" w:rsidP="00A14907">
            <w:pPr>
              <w:spacing w:after="0" w:line="240" w:lineRule="auto"/>
            </w:pPr>
          </w:p>
        </w:tc>
        <w:tc>
          <w:tcPr>
            <w:tcW w:w="630" w:type="dxa"/>
          </w:tcPr>
          <w:p w14:paraId="195E0FB5" w14:textId="7A2DB571" w:rsidR="00BA4002" w:rsidRDefault="00BA4002" w:rsidP="00A14907">
            <w:pPr>
              <w:spacing w:after="0" w:line="240" w:lineRule="auto"/>
            </w:pPr>
          </w:p>
        </w:tc>
      </w:tr>
      <w:tr w:rsidR="00BA4002" w14:paraId="656C1216" w14:textId="77777777" w:rsidTr="00EB56F1">
        <w:trPr>
          <w:trHeight w:val="270"/>
        </w:trPr>
        <w:tc>
          <w:tcPr>
            <w:tcW w:w="1795" w:type="dxa"/>
          </w:tcPr>
          <w:p w14:paraId="703646CF" w14:textId="77777777" w:rsidR="00BA4002" w:rsidRDefault="00BA4002" w:rsidP="00A14907">
            <w:pPr>
              <w:spacing w:after="0" w:line="240" w:lineRule="auto"/>
            </w:pPr>
            <w:r>
              <w:t>Gus Birkhead</w:t>
            </w:r>
          </w:p>
        </w:tc>
        <w:tc>
          <w:tcPr>
            <w:tcW w:w="540" w:type="dxa"/>
          </w:tcPr>
          <w:p w14:paraId="6D475E6B" w14:textId="3ABCC128" w:rsidR="00BA4002" w:rsidRDefault="008F3E35" w:rsidP="00A14907">
            <w:pPr>
              <w:spacing w:after="0" w:line="240" w:lineRule="auto"/>
            </w:pPr>
            <w:r>
              <w:t>x</w:t>
            </w:r>
          </w:p>
        </w:tc>
        <w:tc>
          <w:tcPr>
            <w:tcW w:w="630" w:type="dxa"/>
          </w:tcPr>
          <w:p w14:paraId="65FE2C60" w14:textId="28B9B7A0" w:rsidR="00BA4002" w:rsidRDefault="004B1C50" w:rsidP="00A14907">
            <w:pPr>
              <w:spacing w:after="0" w:line="240" w:lineRule="auto"/>
            </w:pPr>
            <w:r>
              <w:t>x</w:t>
            </w:r>
          </w:p>
        </w:tc>
        <w:tc>
          <w:tcPr>
            <w:tcW w:w="630" w:type="dxa"/>
          </w:tcPr>
          <w:p w14:paraId="62F9424E" w14:textId="7DFBB2BE" w:rsidR="00BA4002" w:rsidRDefault="00161A5D" w:rsidP="00A14907">
            <w:pPr>
              <w:spacing w:after="0" w:line="240" w:lineRule="auto"/>
            </w:pPr>
            <w:r>
              <w:t>x</w:t>
            </w:r>
          </w:p>
        </w:tc>
        <w:tc>
          <w:tcPr>
            <w:tcW w:w="923" w:type="dxa"/>
          </w:tcPr>
          <w:p w14:paraId="0F71859A" w14:textId="2CE781A5" w:rsidR="00BA4002" w:rsidRDefault="00BA4002" w:rsidP="00A14907">
            <w:pPr>
              <w:spacing w:after="0" w:line="240" w:lineRule="auto"/>
            </w:pPr>
          </w:p>
        </w:tc>
        <w:tc>
          <w:tcPr>
            <w:tcW w:w="630" w:type="dxa"/>
          </w:tcPr>
          <w:p w14:paraId="111F2191" w14:textId="4176D7E5" w:rsidR="00BA4002" w:rsidRDefault="00056D0B" w:rsidP="00A14907">
            <w:pPr>
              <w:spacing w:after="0" w:line="240" w:lineRule="auto"/>
            </w:pPr>
            <w:r>
              <w:t>x</w:t>
            </w:r>
          </w:p>
        </w:tc>
        <w:tc>
          <w:tcPr>
            <w:tcW w:w="630" w:type="dxa"/>
          </w:tcPr>
          <w:p w14:paraId="72576920" w14:textId="6522E320" w:rsidR="00BA4002" w:rsidRDefault="00D14BA2" w:rsidP="00A14907">
            <w:pPr>
              <w:spacing w:after="0" w:line="240" w:lineRule="auto"/>
            </w:pPr>
            <w:r>
              <w:t>x</w:t>
            </w:r>
          </w:p>
        </w:tc>
        <w:tc>
          <w:tcPr>
            <w:tcW w:w="540" w:type="dxa"/>
          </w:tcPr>
          <w:p w14:paraId="1E68EC56" w14:textId="7FECD3B6" w:rsidR="00BA4002" w:rsidRDefault="00717717" w:rsidP="00A14907">
            <w:pPr>
              <w:spacing w:after="0" w:line="240" w:lineRule="auto"/>
            </w:pPr>
            <w:r>
              <w:t>x</w:t>
            </w:r>
          </w:p>
        </w:tc>
        <w:tc>
          <w:tcPr>
            <w:tcW w:w="630" w:type="dxa"/>
          </w:tcPr>
          <w:p w14:paraId="3A3F4E86" w14:textId="22831555" w:rsidR="00BA4002" w:rsidRDefault="00CA0955" w:rsidP="00A14907">
            <w:pPr>
              <w:spacing w:after="0" w:line="240" w:lineRule="auto"/>
            </w:pPr>
            <w:r>
              <w:t>x</w:t>
            </w:r>
          </w:p>
        </w:tc>
        <w:tc>
          <w:tcPr>
            <w:tcW w:w="630" w:type="dxa"/>
          </w:tcPr>
          <w:p w14:paraId="29B435C2" w14:textId="5C7B49BE" w:rsidR="00BA4002" w:rsidRDefault="0095700E" w:rsidP="00A14907">
            <w:pPr>
              <w:spacing w:after="0" w:line="240" w:lineRule="auto"/>
            </w:pPr>
            <w:r>
              <w:t>x</w:t>
            </w:r>
          </w:p>
        </w:tc>
        <w:tc>
          <w:tcPr>
            <w:tcW w:w="540" w:type="dxa"/>
          </w:tcPr>
          <w:p w14:paraId="017F2D78" w14:textId="7C0700E0" w:rsidR="00BA4002" w:rsidRDefault="00BA4002" w:rsidP="00A14907">
            <w:pPr>
              <w:spacing w:after="0" w:line="240" w:lineRule="auto"/>
            </w:pPr>
          </w:p>
        </w:tc>
        <w:tc>
          <w:tcPr>
            <w:tcW w:w="630" w:type="dxa"/>
          </w:tcPr>
          <w:p w14:paraId="07000DD8" w14:textId="33B99433" w:rsidR="00BA4002" w:rsidRDefault="00BA4002" w:rsidP="00A14907">
            <w:pPr>
              <w:spacing w:after="0" w:line="240" w:lineRule="auto"/>
            </w:pPr>
          </w:p>
        </w:tc>
        <w:tc>
          <w:tcPr>
            <w:tcW w:w="630" w:type="dxa"/>
          </w:tcPr>
          <w:p w14:paraId="281FC241" w14:textId="7177480F" w:rsidR="00BA4002" w:rsidRDefault="00BA4002" w:rsidP="00A14907">
            <w:pPr>
              <w:spacing w:after="0" w:line="240" w:lineRule="auto"/>
            </w:pPr>
          </w:p>
        </w:tc>
      </w:tr>
      <w:tr w:rsidR="00BA4002" w14:paraId="2E72DE0A" w14:textId="77777777" w:rsidTr="00EB56F1">
        <w:trPr>
          <w:trHeight w:val="525"/>
        </w:trPr>
        <w:tc>
          <w:tcPr>
            <w:tcW w:w="1795" w:type="dxa"/>
          </w:tcPr>
          <w:p w14:paraId="7DFECFB6" w14:textId="77777777" w:rsidR="00BA4002" w:rsidRDefault="00BA4002" w:rsidP="00A14907">
            <w:pPr>
              <w:spacing w:after="0" w:line="240" w:lineRule="auto"/>
            </w:pPr>
            <w:r>
              <w:t>Katie Connors</w:t>
            </w:r>
          </w:p>
        </w:tc>
        <w:tc>
          <w:tcPr>
            <w:tcW w:w="540" w:type="dxa"/>
            <w:tcBorders>
              <w:bottom w:val="single" w:sz="4" w:space="0" w:color="auto"/>
            </w:tcBorders>
          </w:tcPr>
          <w:p w14:paraId="33736910" w14:textId="079E607D" w:rsidR="00BA4002" w:rsidRDefault="008F3E35" w:rsidP="00A14907">
            <w:pPr>
              <w:spacing w:after="0" w:line="240" w:lineRule="auto"/>
            </w:pPr>
            <w:r>
              <w:t>x</w:t>
            </w:r>
          </w:p>
        </w:tc>
        <w:tc>
          <w:tcPr>
            <w:tcW w:w="630" w:type="dxa"/>
            <w:tcBorders>
              <w:bottom w:val="single" w:sz="4" w:space="0" w:color="auto"/>
            </w:tcBorders>
          </w:tcPr>
          <w:p w14:paraId="6D924CAC" w14:textId="4DD47B3E" w:rsidR="00BA4002" w:rsidRDefault="004B1C50" w:rsidP="00A14907">
            <w:pPr>
              <w:spacing w:after="0" w:line="240" w:lineRule="auto"/>
            </w:pPr>
            <w:r>
              <w:t>x</w:t>
            </w:r>
          </w:p>
        </w:tc>
        <w:tc>
          <w:tcPr>
            <w:tcW w:w="630" w:type="dxa"/>
            <w:tcBorders>
              <w:bottom w:val="single" w:sz="4" w:space="0" w:color="auto"/>
            </w:tcBorders>
          </w:tcPr>
          <w:p w14:paraId="209455BA" w14:textId="3548CD02" w:rsidR="00BA4002" w:rsidRDefault="00161A5D" w:rsidP="00A14907">
            <w:pPr>
              <w:spacing w:after="0" w:line="240" w:lineRule="auto"/>
            </w:pPr>
            <w:r>
              <w:t>x</w:t>
            </w:r>
          </w:p>
        </w:tc>
        <w:tc>
          <w:tcPr>
            <w:tcW w:w="923" w:type="dxa"/>
          </w:tcPr>
          <w:p w14:paraId="75A98221" w14:textId="48655907" w:rsidR="00BA4002" w:rsidRPr="00D57564" w:rsidRDefault="00BA4002" w:rsidP="00A14907">
            <w:pPr>
              <w:spacing w:after="0" w:line="240" w:lineRule="auto"/>
            </w:pPr>
          </w:p>
        </w:tc>
        <w:tc>
          <w:tcPr>
            <w:tcW w:w="630" w:type="dxa"/>
          </w:tcPr>
          <w:p w14:paraId="02F229B9" w14:textId="07ADB1CE" w:rsidR="00BA4002" w:rsidRDefault="00056D0B" w:rsidP="00A14907">
            <w:pPr>
              <w:spacing w:after="0" w:line="240" w:lineRule="auto"/>
            </w:pPr>
            <w:r>
              <w:t>x</w:t>
            </w:r>
          </w:p>
        </w:tc>
        <w:tc>
          <w:tcPr>
            <w:tcW w:w="630" w:type="dxa"/>
          </w:tcPr>
          <w:p w14:paraId="1F3749E4" w14:textId="1E97EC4E" w:rsidR="00BA4002" w:rsidRDefault="00D14BA2" w:rsidP="00A14907">
            <w:pPr>
              <w:spacing w:after="0" w:line="240" w:lineRule="auto"/>
            </w:pPr>
            <w:r>
              <w:t>x</w:t>
            </w:r>
          </w:p>
        </w:tc>
        <w:tc>
          <w:tcPr>
            <w:tcW w:w="540" w:type="dxa"/>
          </w:tcPr>
          <w:p w14:paraId="271A85B3" w14:textId="3B82F736" w:rsidR="00BA4002" w:rsidRDefault="00717717" w:rsidP="00A14907">
            <w:pPr>
              <w:spacing w:after="0" w:line="240" w:lineRule="auto"/>
            </w:pPr>
            <w:r>
              <w:t>x</w:t>
            </w:r>
          </w:p>
        </w:tc>
        <w:tc>
          <w:tcPr>
            <w:tcW w:w="630" w:type="dxa"/>
          </w:tcPr>
          <w:p w14:paraId="3F87F4A7" w14:textId="7650D024" w:rsidR="00BA4002" w:rsidRDefault="00CA0955" w:rsidP="00A14907">
            <w:pPr>
              <w:spacing w:after="0" w:line="240" w:lineRule="auto"/>
            </w:pPr>
            <w:r>
              <w:t>x</w:t>
            </w:r>
          </w:p>
        </w:tc>
        <w:tc>
          <w:tcPr>
            <w:tcW w:w="630" w:type="dxa"/>
          </w:tcPr>
          <w:p w14:paraId="5DC16F3A" w14:textId="346CE6B1" w:rsidR="00BA4002" w:rsidRDefault="0095700E" w:rsidP="00A14907">
            <w:pPr>
              <w:spacing w:after="0" w:line="240" w:lineRule="auto"/>
            </w:pPr>
            <w:r>
              <w:t>x</w:t>
            </w:r>
          </w:p>
        </w:tc>
        <w:tc>
          <w:tcPr>
            <w:tcW w:w="540" w:type="dxa"/>
          </w:tcPr>
          <w:p w14:paraId="60D4E5A0" w14:textId="0CA77D2A" w:rsidR="00BA4002" w:rsidRDefault="00BA4002" w:rsidP="00A14907">
            <w:pPr>
              <w:spacing w:after="0" w:line="240" w:lineRule="auto"/>
            </w:pPr>
          </w:p>
        </w:tc>
        <w:tc>
          <w:tcPr>
            <w:tcW w:w="630" w:type="dxa"/>
          </w:tcPr>
          <w:p w14:paraId="627A17FE" w14:textId="10796A5C" w:rsidR="00BA4002" w:rsidRDefault="00BA4002" w:rsidP="00A14907">
            <w:pPr>
              <w:spacing w:after="0" w:line="240" w:lineRule="auto"/>
            </w:pPr>
          </w:p>
        </w:tc>
        <w:tc>
          <w:tcPr>
            <w:tcW w:w="630" w:type="dxa"/>
          </w:tcPr>
          <w:p w14:paraId="00F7688F" w14:textId="1CF20472" w:rsidR="00BA4002" w:rsidRDefault="00BA4002" w:rsidP="00A14907">
            <w:pPr>
              <w:spacing w:after="0" w:line="240" w:lineRule="auto"/>
            </w:pPr>
          </w:p>
        </w:tc>
      </w:tr>
      <w:tr w:rsidR="00BA4002" w14:paraId="107710B1" w14:textId="77777777" w:rsidTr="00EB56F1">
        <w:trPr>
          <w:trHeight w:val="270"/>
        </w:trPr>
        <w:tc>
          <w:tcPr>
            <w:tcW w:w="1795" w:type="dxa"/>
          </w:tcPr>
          <w:p w14:paraId="73E77893" w14:textId="2CAEE2E8" w:rsidR="00D57564" w:rsidRPr="00D57564" w:rsidRDefault="00BA4002" w:rsidP="00A14907">
            <w:pPr>
              <w:spacing w:after="0" w:line="240" w:lineRule="auto"/>
              <w:rPr>
                <w:color w:val="FF6600"/>
              </w:rPr>
            </w:pPr>
            <w:r>
              <w:t>Kavitha Das</w:t>
            </w:r>
          </w:p>
        </w:tc>
        <w:tc>
          <w:tcPr>
            <w:tcW w:w="540" w:type="dxa"/>
            <w:shd w:val="clear" w:color="auto" w:fill="auto"/>
          </w:tcPr>
          <w:p w14:paraId="1209900F" w14:textId="54DF3726" w:rsidR="00BA4002" w:rsidRDefault="008F3E35" w:rsidP="00A14907">
            <w:pPr>
              <w:spacing w:after="0" w:line="240" w:lineRule="auto"/>
            </w:pPr>
            <w:r>
              <w:t>x</w:t>
            </w:r>
          </w:p>
        </w:tc>
        <w:tc>
          <w:tcPr>
            <w:tcW w:w="630" w:type="dxa"/>
            <w:shd w:val="clear" w:color="auto" w:fill="auto"/>
          </w:tcPr>
          <w:p w14:paraId="13E859DB" w14:textId="7EBB9848" w:rsidR="00BA4002" w:rsidRDefault="004B1C50" w:rsidP="00A14907">
            <w:pPr>
              <w:spacing w:after="0" w:line="240" w:lineRule="auto"/>
            </w:pPr>
            <w:r>
              <w:t>x</w:t>
            </w:r>
          </w:p>
        </w:tc>
        <w:tc>
          <w:tcPr>
            <w:tcW w:w="630" w:type="dxa"/>
            <w:shd w:val="clear" w:color="auto" w:fill="auto"/>
          </w:tcPr>
          <w:p w14:paraId="53CBE832" w14:textId="69B233C6" w:rsidR="00BA4002" w:rsidRDefault="00BA4002" w:rsidP="00A14907">
            <w:pPr>
              <w:spacing w:after="0" w:line="240" w:lineRule="auto"/>
            </w:pPr>
          </w:p>
        </w:tc>
        <w:tc>
          <w:tcPr>
            <w:tcW w:w="923" w:type="dxa"/>
          </w:tcPr>
          <w:p w14:paraId="5097A480" w14:textId="73154352" w:rsidR="00BA4002" w:rsidRDefault="00BA4002" w:rsidP="00A14907">
            <w:pPr>
              <w:spacing w:after="0" w:line="240" w:lineRule="auto"/>
            </w:pPr>
          </w:p>
        </w:tc>
        <w:tc>
          <w:tcPr>
            <w:tcW w:w="630" w:type="dxa"/>
          </w:tcPr>
          <w:p w14:paraId="648E9046" w14:textId="459FBAF9" w:rsidR="00BA4002" w:rsidRDefault="00056D0B" w:rsidP="00A14907">
            <w:pPr>
              <w:spacing w:after="0" w:line="240" w:lineRule="auto"/>
            </w:pPr>
            <w:r>
              <w:t>x</w:t>
            </w:r>
          </w:p>
        </w:tc>
        <w:tc>
          <w:tcPr>
            <w:tcW w:w="630" w:type="dxa"/>
          </w:tcPr>
          <w:p w14:paraId="4C41BC19" w14:textId="77777777" w:rsidR="00BA4002" w:rsidRDefault="00BA4002" w:rsidP="00A14907">
            <w:pPr>
              <w:spacing w:after="0" w:line="240" w:lineRule="auto"/>
            </w:pPr>
          </w:p>
        </w:tc>
        <w:tc>
          <w:tcPr>
            <w:tcW w:w="540" w:type="dxa"/>
          </w:tcPr>
          <w:p w14:paraId="10D9EFCA" w14:textId="5AA55D17" w:rsidR="00BA4002" w:rsidRDefault="0058552E" w:rsidP="00A14907">
            <w:pPr>
              <w:spacing w:after="0" w:line="240" w:lineRule="auto"/>
            </w:pPr>
            <w:r>
              <w:t>x</w:t>
            </w:r>
          </w:p>
        </w:tc>
        <w:tc>
          <w:tcPr>
            <w:tcW w:w="630" w:type="dxa"/>
          </w:tcPr>
          <w:p w14:paraId="13D0D0A8" w14:textId="49AC1519" w:rsidR="00BA4002" w:rsidRDefault="00BA4002" w:rsidP="00A14907">
            <w:pPr>
              <w:spacing w:after="0" w:line="240" w:lineRule="auto"/>
            </w:pPr>
          </w:p>
        </w:tc>
        <w:tc>
          <w:tcPr>
            <w:tcW w:w="630" w:type="dxa"/>
          </w:tcPr>
          <w:p w14:paraId="4CE18051" w14:textId="461B8EBD" w:rsidR="00BA4002" w:rsidRDefault="009917A0" w:rsidP="00A14907">
            <w:pPr>
              <w:spacing w:after="0" w:line="240" w:lineRule="auto"/>
            </w:pPr>
            <w:r>
              <w:t>x</w:t>
            </w:r>
          </w:p>
        </w:tc>
        <w:tc>
          <w:tcPr>
            <w:tcW w:w="540" w:type="dxa"/>
          </w:tcPr>
          <w:p w14:paraId="0204819D" w14:textId="0BA145A9" w:rsidR="00BA4002" w:rsidRDefault="00BA4002" w:rsidP="00A14907">
            <w:pPr>
              <w:spacing w:after="0" w:line="240" w:lineRule="auto"/>
            </w:pPr>
          </w:p>
        </w:tc>
        <w:tc>
          <w:tcPr>
            <w:tcW w:w="630" w:type="dxa"/>
          </w:tcPr>
          <w:p w14:paraId="01ED23E1" w14:textId="77777777" w:rsidR="00BA4002" w:rsidRDefault="00BA4002" w:rsidP="00A14907">
            <w:pPr>
              <w:spacing w:after="0" w:line="240" w:lineRule="auto"/>
            </w:pPr>
          </w:p>
        </w:tc>
        <w:tc>
          <w:tcPr>
            <w:tcW w:w="630" w:type="dxa"/>
          </w:tcPr>
          <w:p w14:paraId="018618EE" w14:textId="77777777" w:rsidR="00BA4002" w:rsidRDefault="00BA4002" w:rsidP="00A14907">
            <w:pPr>
              <w:spacing w:after="0" w:line="240" w:lineRule="auto"/>
            </w:pPr>
          </w:p>
        </w:tc>
      </w:tr>
      <w:tr w:rsidR="00BA4002" w14:paraId="45577E23" w14:textId="77777777" w:rsidTr="00EB56F1">
        <w:trPr>
          <w:trHeight w:val="255"/>
        </w:trPr>
        <w:tc>
          <w:tcPr>
            <w:tcW w:w="1795" w:type="dxa"/>
          </w:tcPr>
          <w:p w14:paraId="42C804EC" w14:textId="77777777" w:rsidR="00BA4002" w:rsidRDefault="00BA4002" w:rsidP="00A14907">
            <w:pPr>
              <w:spacing w:after="0" w:line="240" w:lineRule="auto"/>
            </w:pPr>
            <w:r>
              <w:t>Martha Ryan</w:t>
            </w:r>
          </w:p>
        </w:tc>
        <w:tc>
          <w:tcPr>
            <w:tcW w:w="540" w:type="dxa"/>
          </w:tcPr>
          <w:p w14:paraId="0E71A6DB" w14:textId="04EB606F" w:rsidR="00BA4002" w:rsidRDefault="008F3E35" w:rsidP="00A14907">
            <w:pPr>
              <w:spacing w:after="0" w:line="240" w:lineRule="auto"/>
            </w:pPr>
            <w:r>
              <w:t>ex</w:t>
            </w:r>
          </w:p>
        </w:tc>
        <w:tc>
          <w:tcPr>
            <w:tcW w:w="630" w:type="dxa"/>
          </w:tcPr>
          <w:p w14:paraId="391AE039" w14:textId="2F8CF660" w:rsidR="00BA4002" w:rsidRDefault="004B1C50" w:rsidP="00A14907">
            <w:pPr>
              <w:spacing w:after="0" w:line="240" w:lineRule="auto"/>
            </w:pPr>
            <w:r>
              <w:t>x</w:t>
            </w:r>
          </w:p>
        </w:tc>
        <w:tc>
          <w:tcPr>
            <w:tcW w:w="630" w:type="dxa"/>
          </w:tcPr>
          <w:p w14:paraId="5718BB2E" w14:textId="6ABDF300" w:rsidR="00BA4002" w:rsidRDefault="00161A5D" w:rsidP="00A14907">
            <w:pPr>
              <w:spacing w:after="0" w:line="240" w:lineRule="auto"/>
            </w:pPr>
            <w:r>
              <w:t>x</w:t>
            </w:r>
          </w:p>
        </w:tc>
        <w:tc>
          <w:tcPr>
            <w:tcW w:w="923" w:type="dxa"/>
          </w:tcPr>
          <w:p w14:paraId="6AD1B0B2" w14:textId="77777777" w:rsidR="00BA4002" w:rsidRDefault="00BA4002" w:rsidP="00A14907">
            <w:pPr>
              <w:spacing w:after="0" w:line="240" w:lineRule="auto"/>
            </w:pPr>
          </w:p>
        </w:tc>
        <w:tc>
          <w:tcPr>
            <w:tcW w:w="630" w:type="dxa"/>
          </w:tcPr>
          <w:p w14:paraId="09748677" w14:textId="54216FFB" w:rsidR="00BA4002" w:rsidRDefault="00BA4002" w:rsidP="00A14907">
            <w:pPr>
              <w:spacing w:after="0" w:line="240" w:lineRule="auto"/>
            </w:pPr>
          </w:p>
        </w:tc>
        <w:tc>
          <w:tcPr>
            <w:tcW w:w="630" w:type="dxa"/>
          </w:tcPr>
          <w:p w14:paraId="565748FD" w14:textId="77777777" w:rsidR="00BA4002" w:rsidRDefault="00BA4002" w:rsidP="00A14907">
            <w:pPr>
              <w:spacing w:after="0" w:line="240" w:lineRule="auto"/>
            </w:pPr>
          </w:p>
        </w:tc>
        <w:tc>
          <w:tcPr>
            <w:tcW w:w="540" w:type="dxa"/>
          </w:tcPr>
          <w:p w14:paraId="6D97EFDE" w14:textId="383BA7CC" w:rsidR="00BA4002" w:rsidRDefault="0058552E" w:rsidP="00A14907">
            <w:pPr>
              <w:spacing w:after="0" w:line="240" w:lineRule="auto"/>
            </w:pPr>
            <w:r>
              <w:t>ex</w:t>
            </w:r>
          </w:p>
        </w:tc>
        <w:tc>
          <w:tcPr>
            <w:tcW w:w="630" w:type="dxa"/>
          </w:tcPr>
          <w:p w14:paraId="78DA0F4E" w14:textId="19FF02B2" w:rsidR="00BA4002" w:rsidRDefault="00CA0955" w:rsidP="00A14907">
            <w:pPr>
              <w:spacing w:after="0" w:line="240" w:lineRule="auto"/>
            </w:pPr>
            <w:r>
              <w:t>x</w:t>
            </w:r>
          </w:p>
        </w:tc>
        <w:tc>
          <w:tcPr>
            <w:tcW w:w="630" w:type="dxa"/>
          </w:tcPr>
          <w:p w14:paraId="608A26AF" w14:textId="0B8D33D5" w:rsidR="00BA4002" w:rsidRDefault="00BA4002" w:rsidP="00A14907">
            <w:pPr>
              <w:spacing w:after="0" w:line="240" w:lineRule="auto"/>
            </w:pPr>
          </w:p>
        </w:tc>
        <w:tc>
          <w:tcPr>
            <w:tcW w:w="540" w:type="dxa"/>
          </w:tcPr>
          <w:p w14:paraId="2EFAF173" w14:textId="430A3571" w:rsidR="00BA4002" w:rsidRDefault="00BA4002" w:rsidP="00A14907">
            <w:pPr>
              <w:spacing w:after="0" w:line="240" w:lineRule="auto"/>
            </w:pPr>
          </w:p>
        </w:tc>
        <w:tc>
          <w:tcPr>
            <w:tcW w:w="630" w:type="dxa"/>
          </w:tcPr>
          <w:p w14:paraId="6C0D9580" w14:textId="77777777" w:rsidR="00BA4002" w:rsidRDefault="00BA4002" w:rsidP="00A14907">
            <w:pPr>
              <w:spacing w:after="0" w:line="240" w:lineRule="auto"/>
            </w:pPr>
          </w:p>
        </w:tc>
        <w:tc>
          <w:tcPr>
            <w:tcW w:w="630" w:type="dxa"/>
          </w:tcPr>
          <w:p w14:paraId="602D4FB3" w14:textId="79B0F954" w:rsidR="00BA4002" w:rsidRDefault="00BA4002" w:rsidP="00A14907">
            <w:pPr>
              <w:spacing w:after="0" w:line="240" w:lineRule="auto"/>
            </w:pPr>
          </w:p>
        </w:tc>
      </w:tr>
      <w:tr w:rsidR="00FA7609" w14:paraId="2042DFE9" w14:textId="77777777" w:rsidTr="00EB56F1">
        <w:trPr>
          <w:trHeight w:val="144"/>
        </w:trPr>
        <w:tc>
          <w:tcPr>
            <w:tcW w:w="1795" w:type="dxa"/>
          </w:tcPr>
          <w:p w14:paraId="62E720C7" w14:textId="4094C04A" w:rsidR="00FA7609" w:rsidRDefault="00FA7609" w:rsidP="00A14907">
            <w:pPr>
              <w:spacing w:after="0" w:line="240" w:lineRule="auto"/>
            </w:pPr>
            <w:r>
              <w:t>Michelle Caliva</w:t>
            </w:r>
          </w:p>
        </w:tc>
        <w:tc>
          <w:tcPr>
            <w:tcW w:w="540" w:type="dxa"/>
          </w:tcPr>
          <w:p w14:paraId="57E14CA8" w14:textId="77777777" w:rsidR="00FA7609" w:rsidRDefault="00FA7609" w:rsidP="00A14907">
            <w:pPr>
              <w:spacing w:after="0" w:line="240" w:lineRule="auto"/>
            </w:pPr>
          </w:p>
        </w:tc>
        <w:tc>
          <w:tcPr>
            <w:tcW w:w="630" w:type="dxa"/>
          </w:tcPr>
          <w:p w14:paraId="7946A51D" w14:textId="7EB2E1CA" w:rsidR="00FA7609" w:rsidRDefault="004B1C50" w:rsidP="00A14907">
            <w:pPr>
              <w:spacing w:after="0" w:line="240" w:lineRule="auto"/>
            </w:pPr>
            <w:r>
              <w:t>x</w:t>
            </w:r>
          </w:p>
        </w:tc>
        <w:tc>
          <w:tcPr>
            <w:tcW w:w="630" w:type="dxa"/>
          </w:tcPr>
          <w:p w14:paraId="263952CE" w14:textId="77777777" w:rsidR="00FA7609" w:rsidRDefault="00FA7609" w:rsidP="00A14907">
            <w:pPr>
              <w:spacing w:after="0" w:line="240" w:lineRule="auto"/>
            </w:pPr>
          </w:p>
        </w:tc>
        <w:tc>
          <w:tcPr>
            <w:tcW w:w="923" w:type="dxa"/>
          </w:tcPr>
          <w:p w14:paraId="002A79B0" w14:textId="77777777" w:rsidR="00FA7609" w:rsidRDefault="00FA7609" w:rsidP="00A14907">
            <w:pPr>
              <w:spacing w:after="0" w:line="240" w:lineRule="auto"/>
            </w:pPr>
          </w:p>
        </w:tc>
        <w:tc>
          <w:tcPr>
            <w:tcW w:w="630" w:type="dxa"/>
          </w:tcPr>
          <w:p w14:paraId="788B0809" w14:textId="77777777" w:rsidR="00FA7609" w:rsidRDefault="00FA7609" w:rsidP="00A14907">
            <w:pPr>
              <w:spacing w:after="0" w:line="240" w:lineRule="auto"/>
            </w:pPr>
          </w:p>
        </w:tc>
        <w:tc>
          <w:tcPr>
            <w:tcW w:w="630" w:type="dxa"/>
          </w:tcPr>
          <w:p w14:paraId="08C03CD5" w14:textId="77777777" w:rsidR="00FA7609" w:rsidRDefault="00FA7609" w:rsidP="00A14907">
            <w:pPr>
              <w:spacing w:after="0" w:line="240" w:lineRule="auto"/>
            </w:pPr>
          </w:p>
        </w:tc>
        <w:tc>
          <w:tcPr>
            <w:tcW w:w="540" w:type="dxa"/>
          </w:tcPr>
          <w:p w14:paraId="51EA671C" w14:textId="181EFF6A" w:rsidR="00FA7609" w:rsidRDefault="00CB5DB8" w:rsidP="00A14907">
            <w:pPr>
              <w:spacing w:after="0" w:line="240" w:lineRule="auto"/>
            </w:pPr>
            <w:r>
              <w:t>x</w:t>
            </w:r>
          </w:p>
        </w:tc>
        <w:tc>
          <w:tcPr>
            <w:tcW w:w="630" w:type="dxa"/>
          </w:tcPr>
          <w:p w14:paraId="28826BB3" w14:textId="2ED32C22" w:rsidR="00FA7609" w:rsidRDefault="00CA0955" w:rsidP="00A14907">
            <w:pPr>
              <w:spacing w:after="0" w:line="240" w:lineRule="auto"/>
            </w:pPr>
            <w:r>
              <w:t>x</w:t>
            </w:r>
          </w:p>
        </w:tc>
        <w:tc>
          <w:tcPr>
            <w:tcW w:w="630" w:type="dxa"/>
          </w:tcPr>
          <w:p w14:paraId="2E6A734B" w14:textId="77777777" w:rsidR="00FA7609" w:rsidRDefault="00FA7609" w:rsidP="00A14907">
            <w:pPr>
              <w:spacing w:after="0" w:line="240" w:lineRule="auto"/>
            </w:pPr>
          </w:p>
        </w:tc>
        <w:tc>
          <w:tcPr>
            <w:tcW w:w="540" w:type="dxa"/>
          </w:tcPr>
          <w:p w14:paraId="44D5BFBD" w14:textId="77777777" w:rsidR="00FA7609" w:rsidRDefault="00FA7609" w:rsidP="00A14907">
            <w:pPr>
              <w:spacing w:after="0" w:line="240" w:lineRule="auto"/>
            </w:pPr>
          </w:p>
        </w:tc>
        <w:tc>
          <w:tcPr>
            <w:tcW w:w="630" w:type="dxa"/>
          </w:tcPr>
          <w:p w14:paraId="5729980A" w14:textId="77777777" w:rsidR="00FA7609" w:rsidRDefault="00FA7609" w:rsidP="00A14907">
            <w:pPr>
              <w:spacing w:after="0" w:line="240" w:lineRule="auto"/>
            </w:pPr>
          </w:p>
        </w:tc>
        <w:tc>
          <w:tcPr>
            <w:tcW w:w="630" w:type="dxa"/>
          </w:tcPr>
          <w:p w14:paraId="71BAA46D" w14:textId="77777777" w:rsidR="00FA7609" w:rsidRDefault="00FA7609" w:rsidP="00A14907">
            <w:pPr>
              <w:spacing w:after="0" w:line="240" w:lineRule="auto"/>
            </w:pPr>
          </w:p>
        </w:tc>
      </w:tr>
      <w:tr w:rsidR="00BA4002" w14:paraId="1A425318" w14:textId="77777777" w:rsidTr="00EB56F1">
        <w:trPr>
          <w:trHeight w:val="144"/>
        </w:trPr>
        <w:tc>
          <w:tcPr>
            <w:tcW w:w="1795" w:type="dxa"/>
          </w:tcPr>
          <w:p w14:paraId="488EE513" w14:textId="77777777" w:rsidR="00BA4002" w:rsidRDefault="00BA4002" w:rsidP="00A14907">
            <w:pPr>
              <w:spacing w:after="0" w:line="240" w:lineRule="auto"/>
            </w:pPr>
            <w:r>
              <w:t>Patti Ruppert</w:t>
            </w:r>
          </w:p>
        </w:tc>
        <w:tc>
          <w:tcPr>
            <w:tcW w:w="540" w:type="dxa"/>
          </w:tcPr>
          <w:p w14:paraId="2CF6D402" w14:textId="1DACB012" w:rsidR="00BA4002" w:rsidRDefault="008F3E35" w:rsidP="00A14907">
            <w:pPr>
              <w:spacing w:after="0" w:line="240" w:lineRule="auto"/>
            </w:pPr>
            <w:r>
              <w:t>ex</w:t>
            </w:r>
          </w:p>
        </w:tc>
        <w:tc>
          <w:tcPr>
            <w:tcW w:w="630" w:type="dxa"/>
          </w:tcPr>
          <w:p w14:paraId="14301CDB" w14:textId="4732A978" w:rsidR="00BA4002" w:rsidRDefault="004B1C50" w:rsidP="00A14907">
            <w:pPr>
              <w:spacing w:after="0" w:line="240" w:lineRule="auto"/>
            </w:pPr>
            <w:r>
              <w:t>x</w:t>
            </w:r>
          </w:p>
        </w:tc>
        <w:tc>
          <w:tcPr>
            <w:tcW w:w="630" w:type="dxa"/>
          </w:tcPr>
          <w:p w14:paraId="14CFC604" w14:textId="7C243ECB" w:rsidR="00BA4002" w:rsidRDefault="00161A5D" w:rsidP="00A14907">
            <w:pPr>
              <w:spacing w:after="0" w:line="240" w:lineRule="auto"/>
            </w:pPr>
            <w:r>
              <w:t>x</w:t>
            </w:r>
          </w:p>
        </w:tc>
        <w:tc>
          <w:tcPr>
            <w:tcW w:w="923" w:type="dxa"/>
          </w:tcPr>
          <w:p w14:paraId="01EC53BC" w14:textId="77777777" w:rsidR="00BA4002" w:rsidRDefault="00BA4002" w:rsidP="00A14907">
            <w:pPr>
              <w:spacing w:after="0" w:line="240" w:lineRule="auto"/>
            </w:pPr>
          </w:p>
        </w:tc>
        <w:tc>
          <w:tcPr>
            <w:tcW w:w="630" w:type="dxa"/>
          </w:tcPr>
          <w:p w14:paraId="62550353" w14:textId="62E72F8D" w:rsidR="00BA4002" w:rsidRDefault="00BA4002" w:rsidP="00A14907">
            <w:pPr>
              <w:spacing w:after="0" w:line="240" w:lineRule="auto"/>
            </w:pPr>
          </w:p>
        </w:tc>
        <w:tc>
          <w:tcPr>
            <w:tcW w:w="630" w:type="dxa"/>
          </w:tcPr>
          <w:p w14:paraId="726D718D" w14:textId="688E40AA" w:rsidR="00BA4002" w:rsidRDefault="004C16E4" w:rsidP="00A14907">
            <w:pPr>
              <w:spacing w:after="0" w:line="240" w:lineRule="auto"/>
            </w:pPr>
            <w:r>
              <w:t>x</w:t>
            </w:r>
          </w:p>
        </w:tc>
        <w:tc>
          <w:tcPr>
            <w:tcW w:w="540" w:type="dxa"/>
          </w:tcPr>
          <w:p w14:paraId="6BAA1C5D" w14:textId="562D0AC2" w:rsidR="00BA4002" w:rsidRDefault="00C344A3" w:rsidP="00A14907">
            <w:pPr>
              <w:spacing w:after="0" w:line="240" w:lineRule="auto"/>
            </w:pPr>
            <w:r>
              <w:t>x</w:t>
            </w:r>
          </w:p>
        </w:tc>
        <w:tc>
          <w:tcPr>
            <w:tcW w:w="630" w:type="dxa"/>
          </w:tcPr>
          <w:p w14:paraId="780F1C95" w14:textId="2BFA90D8" w:rsidR="00BA4002" w:rsidRDefault="00791C17" w:rsidP="00A14907">
            <w:pPr>
              <w:spacing w:after="0" w:line="240" w:lineRule="auto"/>
            </w:pPr>
            <w:r>
              <w:t>ex</w:t>
            </w:r>
          </w:p>
        </w:tc>
        <w:tc>
          <w:tcPr>
            <w:tcW w:w="630" w:type="dxa"/>
          </w:tcPr>
          <w:p w14:paraId="76C8899F" w14:textId="1BACEFC6" w:rsidR="00BA4002" w:rsidRDefault="006D438D" w:rsidP="00A14907">
            <w:pPr>
              <w:spacing w:after="0" w:line="240" w:lineRule="auto"/>
            </w:pPr>
            <w:r>
              <w:t>x</w:t>
            </w:r>
          </w:p>
        </w:tc>
        <w:tc>
          <w:tcPr>
            <w:tcW w:w="540" w:type="dxa"/>
          </w:tcPr>
          <w:p w14:paraId="06547E98" w14:textId="78C49B2E" w:rsidR="00BA4002" w:rsidRDefault="00BA4002" w:rsidP="00A14907">
            <w:pPr>
              <w:spacing w:after="0" w:line="240" w:lineRule="auto"/>
            </w:pPr>
          </w:p>
        </w:tc>
        <w:tc>
          <w:tcPr>
            <w:tcW w:w="630" w:type="dxa"/>
          </w:tcPr>
          <w:p w14:paraId="72893AFF" w14:textId="38753B21" w:rsidR="00BA4002" w:rsidRDefault="00BA4002" w:rsidP="00A14907">
            <w:pPr>
              <w:spacing w:after="0" w:line="240" w:lineRule="auto"/>
            </w:pPr>
          </w:p>
        </w:tc>
        <w:tc>
          <w:tcPr>
            <w:tcW w:w="630" w:type="dxa"/>
          </w:tcPr>
          <w:p w14:paraId="15A9482B" w14:textId="1559FE15" w:rsidR="00BA4002" w:rsidRDefault="00BA4002" w:rsidP="00A14907">
            <w:pPr>
              <w:spacing w:after="0" w:line="240" w:lineRule="auto"/>
            </w:pPr>
          </w:p>
        </w:tc>
      </w:tr>
      <w:tr w:rsidR="00BA4002" w14:paraId="12488784" w14:textId="77777777" w:rsidTr="00EB56F1">
        <w:trPr>
          <w:trHeight w:val="525"/>
        </w:trPr>
        <w:tc>
          <w:tcPr>
            <w:tcW w:w="1795" w:type="dxa"/>
          </w:tcPr>
          <w:p w14:paraId="7D7A7F68" w14:textId="77777777" w:rsidR="00BA4002" w:rsidRDefault="00BA4002" w:rsidP="00A14907">
            <w:pPr>
              <w:spacing w:after="0" w:line="240" w:lineRule="auto"/>
            </w:pPr>
            <w:r>
              <w:t>Robert Furlani</w:t>
            </w:r>
          </w:p>
        </w:tc>
        <w:tc>
          <w:tcPr>
            <w:tcW w:w="540" w:type="dxa"/>
          </w:tcPr>
          <w:p w14:paraId="5F76A1C1" w14:textId="29B495DD" w:rsidR="00BA4002" w:rsidRDefault="008F3E35" w:rsidP="00A14907">
            <w:pPr>
              <w:spacing w:after="0" w:line="240" w:lineRule="auto"/>
            </w:pPr>
            <w:r>
              <w:t>x</w:t>
            </w:r>
          </w:p>
        </w:tc>
        <w:tc>
          <w:tcPr>
            <w:tcW w:w="630" w:type="dxa"/>
          </w:tcPr>
          <w:p w14:paraId="65285562" w14:textId="7D9C41FD" w:rsidR="00BA4002" w:rsidRDefault="004B1C50" w:rsidP="00A14907">
            <w:pPr>
              <w:spacing w:after="0" w:line="240" w:lineRule="auto"/>
            </w:pPr>
            <w:r>
              <w:t>x</w:t>
            </w:r>
          </w:p>
        </w:tc>
        <w:tc>
          <w:tcPr>
            <w:tcW w:w="630" w:type="dxa"/>
          </w:tcPr>
          <w:p w14:paraId="57607C7F" w14:textId="2A846CA5" w:rsidR="00BA4002" w:rsidRDefault="00161A5D" w:rsidP="00A14907">
            <w:pPr>
              <w:spacing w:after="0" w:line="240" w:lineRule="auto"/>
            </w:pPr>
            <w:r>
              <w:t>x</w:t>
            </w:r>
          </w:p>
        </w:tc>
        <w:tc>
          <w:tcPr>
            <w:tcW w:w="923" w:type="dxa"/>
          </w:tcPr>
          <w:p w14:paraId="2B95038F" w14:textId="11C4A291" w:rsidR="00BA4002" w:rsidRDefault="00BA4002" w:rsidP="00A14907">
            <w:pPr>
              <w:spacing w:after="0" w:line="240" w:lineRule="auto"/>
            </w:pPr>
          </w:p>
        </w:tc>
        <w:tc>
          <w:tcPr>
            <w:tcW w:w="630" w:type="dxa"/>
          </w:tcPr>
          <w:p w14:paraId="0EB63C40" w14:textId="61997199" w:rsidR="00BA4002" w:rsidRDefault="00056D0B" w:rsidP="00A14907">
            <w:pPr>
              <w:spacing w:after="0" w:line="240" w:lineRule="auto"/>
            </w:pPr>
            <w:r>
              <w:t>x</w:t>
            </w:r>
          </w:p>
        </w:tc>
        <w:tc>
          <w:tcPr>
            <w:tcW w:w="630" w:type="dxa"/>
          </w:tcPr>
          <w:p w14:paraId="003218AE" w14:textId="6291CB53" w:rsidR="00BA4002" w:rsidRDefault="00D14BA2" w:rsidP="00A14907">
            <w:pPr>
              <w:spacing w:after="0" w:line="240" w:lineRule="auto"/>
            </w:pPr>
            <w:r>
              <w:t>x</w:t>
            </w:r>
          </w:p>
        </w:tc>
        <w:tc>
          <w:tcPr>
            <w:tcW w:w="540" w:type="dxa"/>
          </w:tcPr>
          <w:p w14:paraId="1CE96BE2" w14:textId="2A52A377" w:rsidR="00BA4002" w:rsidRDefault="00717717" w:rsidP="00A14907">
            <w:pPr>
              <w:spacing w:after="0" w:line="240" w:lineRule="auto"/>
            </w:pPr>
            <w:r>
              <w:t>x</w:t>
            </w:r>
          </w:p>
        </w:tc>
        <w:tc>
          <w:tcPr>
            <w:tcW w:w="630" w:type="dxa"/>
          </w:tcPr>
          <w:p w14:paraId="41DC7812" w14:textId="462DAD2B" w:rsidR="00BA4002" w:rsidRDefault="00CA0955" w:rsidP="00A14907">
            <w:pPr>
              <w:spacing w:after="0" w:line="240" w:lineRule="auto"/>
            </w:pPr>
            <w:r>
              <w:t>x</w:t>
            </w:r>
          </w:p>
        </w:tc>
        <w:tc>
          <w:tcPr>
            <w:tcW w:w="630" w:type="dxa"/>
          </w:tcPr>
          <w:p w14:paraId="41F730E4" w14:textId="00C8DA57" w:rsidR="00BA4002" w:rsidRDefault="0095700E" w:rsidP="00A14907">
            <w:pPr>
              <w:spacing w:after="0" w:line="240" w:lineRule="auto"/>
            </w:pPr>
            <w:r>
              <w:t>x</w:t>
            </w:r>
          </w:p>
        </w:tc>
        <w:tc>
          <w:tcPr>
            <w:tcW w:w="540" w:type="dxa"/>
          </w:tcPr>
          <w:p w14:paraId="431B7950" w14:textId="03E864D4" w:rsidR="00BA4002" w:rsidRDefault="00BA4002" w:rsidP="00A14907">
            <w:pPr>
              <w:spacing w:after="0" w:line="240" w:lineRule="auto"/>
            </w:pPr>
          </w:p>
        </w:tc>
        <w:tc>
          <w:tcPr>
            <w:tcW w:w="630" w:type="dxa"/>
          </w:tcPr>
          <w:p w14:paraId="1009CDC7" w14:textId="0570CF6B" w:rsidR="00BA4002" w:rsidRDefault="00BA4002" w:rsidP="00A14907">
            <w:pPr>
              <w:spacing w:after="0" w:line="240" w:lineRule="auto"/>
            </w:pPr>
          </w:p>
        </w:tc>
        <w:tc>
          <w:tcPr>
            <w:tcW w:w="630" w:type="dxa"/>
          </w:tcPr>
          <w:p w14:paraId="63280B5B" w14:textId="53D1EA67" w:rsidR="00BA4002" w:rsidRDefault="00BA4002" w:rsidP="00A14907">
            <w:pPr>
              <w:spacing w:after="0" w:line="240" w:lineRule="auto"/>
            </w:pPr>
          </w:p>
        </w:tc>
      </w:tr>
      <w:tr w:rsidR="00BA4002" w14:paraId="55E51767" w14:textId="77777777" w:rsidTr="00EB56F1">
        <w:trPr>
          <w:trHeight w:val="255"/>
        </w:trPr>
        <w:tc>
          <w:tcPr>
            <w:tcW w:w="1795" w:type="dxa"/>
          </w:tcPr>
          <w:p w14:paraId="0383842F" w14:textId="77777777" w:rsidR="00BA4002" w:rsidRDefault="00BA4002" w:rsidP="00A14907">
            <w:pPr>
              <w:spacing w:after="0" w:line="240" w:lineRule="auto"/>
            </w:pPr>
            <w:r>
              <w:t>Susan Franko</w:t>
            </w:r>
          </w:p>
        </w:tc>
        <w:tc>
          <w:tcPr>
            <w:tcW w:w="540" w:type="dxa"/>
          </w:tcPr>
          <w:p w14:paraId="6772BF83" w14:textId="34D0CDE4" w:rsidR="00BA4002" w:rsidRDefault="008F3E35" w:rsidP="00A14907">
            <w:pPr>
              <w:spacing w:after="0" w:line="240" w:lineRule="auto"/>
            </w:pPr>
            <w:r>
              <w:t>ex</w:t>
            </w:r>
          </w:p>
        </w:tc>
        <w:tc>
          <w:tcPr>
            <w:tcW w:w="630" w:type="dxa"/>
          </w:tcPr>
          <w:p w14:paraId="3829E686" w14:textId="6E9C7CEB" w:rsidR="00BA4002" w:rsidRDefault="004B1C50" w:rsidP="00A14907">
            <w:pPr>
              <w:spacing w:after="0" w:line="240" w:lineRule="auto"/>
            </w:pPr>
            <w:r>
              <w:t>x</w:t>
            </w:r>
          </w:p>
        </w:tc>
        <w:tc>
          <w:tcPr>
            <w:tcW w:w="630" w:type="dxa"/>
          </w:tcPr>
          <w:p w14:paraId="3A7D65AB" w14:textId="7420C0AC" w:rsidR="00BA4002" w:rsidRDefault="00161A5D" w:rsidP="00A14907">
            <w:pPr>
              <w:spacing w:after="0" w:line="240" w:lineRule="auto"/>
            </w:pPr>
            <w:r>
              <w:t>x</w:t>
            </w:r>
          </w:p>
        </w:tc>
        <w:tc>
          <w:tcPr>
            <w:tcW w:w="923" w:type="dxa"/>
          </w:tcPr>
          <w:p w14:paraId="77B2136E" w14:textId="3F9D5F3B" w:rsidR="00BA4002" w:rsidRDefault="00BA4002" w:rsidP="00A14907">
            <w:pPr>
              <w:spacing w:after="0" w:line="240" w:lineRule="auto"/>
            </w:pPr>
          </w:p>
        </w:tc>
        <w:tc>
          <w:tcPr>
            <w:tcW w:w="630" w:type="dxa"/>
          </w:tcPr>
          <w:p w14:paraId="05A059A7" w14:textId="04051170" w:rsidR="00BA4002" w:rsidRDefault="00056D0B" w:rsidP="00A14907">
            <w:pPr>
              <w:spacing w:after="0" w:line="240" w:lineRule="auto"/>
            </w:pPr>
            <w:r>
              <w:t>x</w:t>
            </w:r>
          </w:p>
        </w:tc>
        <w:tc>
          <w:tcPr>
            <w:tcW w:w="630" w:type="dxa"/>
          </w:tcPr>
          <w:p w14:paraId="739C045A" w14:textId="06702EFA" w:rsidR="00BA4002" w:rsidRDefault="00D14BA2" w:rsidP="00A14907">
            <w:pPr>
              <w:spacing w:after="0" w:line="240" w:lineRule="auto"/>
            </w:pPr>
            <w:r>
              <w:t>x</w:t>
            </w:r>
          </w:p>
        </w:tc>
        <w:tc>
          <w:tcPr>
            <w:tcW w:w="540" w:type="dxa"/>
          </w:tcPr>
          <w:p w14:paraId="435FE2BC" w14:textId="3436EE41" w:rsidR="00BA4002" w:rsidRDefault="0058552E" w:rsidP="00A14907">
            <w:pPr>
              <w:spacing w:after="0" w:line="240" w:lineRule="auto"/>
            </w:pPr>
            <w:r>
              <w:t>ex</w:t>
            </w:r>
          </w:p>
        </w:tc>
        <w:tc>
          <w:tcPr>
            <w:tcW w:w="630" w:type="dxa"/>
          </w:tcPr>
          <w:p w14:paraId="508A31D1" w14:textId="19D61D45" w:rsidR="00BA4002" w:rsidRDefault="00CA0955" w:rsidP="00A14907">
            <w:pPr>
              <w:spacing w:after="0" w:line="240" w:lineRule="auto"/>
            </w:pPr>
            <w:r>
              <w:t>x</w:t>
            </w:r>
          </w:p>
        </w:tc>
        <w:tc>
          <w:tcPr>
            <w:tcW w:w="630" w:type="dxa"/>
          </w:tcPr>
          <w:p w14:paraId="60A611DD" w14:textId="5F70A6AA" w:rsidR="00BA4002" w:rsidRDefault="0095700E" w:rsidP="00A14907">
            <w:pPr>
              <w:spacing w:after="0" w:line="240" w:lineRule="auto"/>
            </w:pPr>
            <w:r>
              <w:t>ex</w:t>
            </w:r>
          </w:p>
        </w:tc>
        <w:tc>
          <w:tcPr>
            <w:tcW w:w="540" w:type="dxa"/>
          </w:tcPr>
          <w:p w14:paraId="5E083D8D" w14:textId="14F2C2F5" w:rsidR="00BA4002" w:rsidRDefault="00BA4002" w:rsidP="00A14907">
            <w:pPr>
              <w:spacing w:after="0" w:line="240" w:lineRule="auto"/>
            </w:pPr>
          </w:p>
        </w:tc>
        <w:tc>
          <w:tcPr>
            <w:tcW w:w="630" w:type="dxa"/>
          </w:tcPr>
          <w:p w14:paraId="7D2E2422" w14:textId="059DE1F9" w:rsidR="00BA4002" w:rsidRDefault="00BA4002" w:rsidP="00A14907">
            <w:pPr>
              <w:spacing w:after="0" w:line="240" w:lineRule="auto"/>
            </w:pPr>
          </w:p>
        </w:tc>
        <w:tc>
          <w:tcPr>
            <w:tcW w:w="630" w:type="dxa"/>
          </w:tcPr>
          <w:p w14:paraId="6E2D2B5A" w14:textId="371A438A" w:rsidR="00BA4002" w:rsidRDefault="00BA4002" w:rsidP="00A14907">
            <w:pPr>
              <w:spacing w:after="0" w:line="240" w:lineRule="auto"/>
            </w:pPr>
          </w:p>
        </w:tc>
      </w:tr>
      <w:tr w:rsidR="00A14907" w14:paraId="498A72BB" w14:textId="77777777" w:rsidTr="00EB56F1">
        <w:trPr>
          <w:trHeight w:val="255"/>
        </w:trPr>
        <w:tc>
          <w:tcPr>
            <w:tcW w:w="1795" w:type="dxa"/>
          </w:tcPr>
          <w:p w14:paraId="0BC7564C" w14:textId="6169CAC0" w:rsidR="00A14907" w:rsidRDefault="00A14907" w:rsidP="00A14907">
            <w:pPr>
              <w:spacing w:after="0" w:line="240" w:lineRule="auto"/>
            </w:pPr>
            <w:r w:rsidRPr="00A14907">
              <w:t>Van Cleary-Hammarstedt</w:t>
            </w:r>
          </w:p>
        </w:tc>
        <w:tc>
          <w:tcPr>
            <w:tcW w:w="540" w:type="dxa"/>
          </w:tcPr>
          <w:p w14:paraId="79464EA3" w14:textId="764AF61E" w:rsidR="00A14907" w:rsidRDefault="008F3E35" w:rsidP="00A14907">
            <w:pPr>
              <w:spacing w:after="0" w:line="240" w:lineRule="auto"/>
            </w:pPr>
            <w:r>
              <w:t>x</w:t>
            </w:r>
          </w:p>
        </w:tc>
        <w:tc>
          <w:tcPr>
            <w:tcW w:w="630" w:type="dxa"/>
          </w:tcPr>
          <w:p w14:paraId="1943C9CA" w14:textId="23D4A417" w:rsidR="00A14907" w:rsidRDefault="004B1C50" w:rsidP="00A14907">
            <w:pPr>
              <w:spacing w:after="0" w:line="240" w:lineRule="auto"/>
            </w:pPr>
            <w:r>
              <w:t xml:space="preserve">- </w:t>
            </w:r>
          </w:p>
        </w:tc>
        <w:tc>
          <w:tcPr>
            <w:tcW w:w="630" w:type="dxa"/>
          </w:tcPr>
          <w:p w14:paraId="58A1068D" w14:textId="77777777" w:rsidR="00A14907" w:rsidRDefault="00A14907" w:rsidP="00A14907">
            <w:pPr>
              <w:spacing w:after="0" w:line="240" w:lineRule="auto"/>
            </w:pPr>
          </w:p>
        </w:tc>
        <w:tc>
          <w:tcPr>
            <w:tcW w:w="923" w:type="dxa"/>
          </w:tcPr>
          <w:p w14:paraId="34852398" w14:textId="77777777" w:rsidR="00A14907" w:rsidRDefault="00A14907" w:rsidP="00A14907">
            <w:pPr>
              <w:spacing w:after="0" w:line="240" w:lineRule="auto"/>
            </w:pPr>
          </w:p>
        </w:tc>
        <w:tc>
          <w:tcPr>
            <w:tcW w:w="630" w:type="dxa"/>
          </w:tcPr>
          <w:p w14:paraId="72B345EC" w14:textId="517AB227" w:rsidR="00A14907" w:rsidRDefault="00A14907" w:rsidP="00A14907">
            <w:pPr>
              <w:spacing w:after="0" w:line="240" w:lineRule="auto"/>
            </w:pPr>
          </w:p>
        </w:tc>
        <w:tc>
          <w:tcPr>
            <w:tcW w:w="630" w:type="dxa"/>
          </w:tcPr>
          <w:p w14:paraId="628E686B" w14:textId="308B142D" w:rsidR="00A14907" w:rsidRDefault="00D14BA2" w:rsidP="00A14907">
            <w:pPr>
              <w:spacing w:after="0" w:line="240" w:lineRule="auto"/>
            </w:pPr>
            <w:r>
              <w:t>x</w:t>
            </w:r>
          </w:p>
        </w:tc>
        <w:tc>
          <w:tcPr>
            <w:tcW w:w="540" w:type="dxa"/>
          </w:tcPr>
          <w:p w14:paraId="0C48AA1D" w14:textId="29C68E61" w:rsidR="00A14907" w:rsidRDefault="00981BBC" w:rsidP="00A14907">
            <w:pPr>
              <w:spacing w:after="0" w:line="240" w:lineRule="auto"/>
            </w:pPr>
            <w:r>
              <w:t>ex</w:t>
            </w:r>
          </w:p>
        </w:tc>
        <w:tc>
          <w:tcPr>
            <w:tcW w:w="630" w:type="dxa"/>
          </w:tcPr>
          <w:p w14:paraId="5AB2DAD3" w14:textId="55FED33C" w:rsidR="00A14907" w:rsidRDefault="00791C17" w:rsidP="00A14907">
            <w:pPr>
              <w:spacing w:after="0" w:line="240" w:lineRule="auto"/>
            </w:pPr>
            <w:r>
              <w:t>ex</w:t>
            </w:r>
          </w:p>
        </w:tc>
        <w:tc>
          <w:tcPr>
            <w:tcW w:w="630" w:type="dxa"/>
          </w:tcPr>
          <w:p w14:paraId="1A81A4A6" w14:textId="2A3FB071" w:rsidR="00A14907" w:rsidRDefault="009917A0" w:rsidP="00A14907">
            <w:pPr>
              <w:spacing w:after="0" w:line="240" w:lineRule="auto"/>
            </w:pPr>
            <w:r>
              <w:t>ex</w:t>
            </w:r>
          </w:p>
        </w:tc>
        <w:tc>
          <w:tcPr>
            <w:tcW w:w="540" w:type="dxa"/>
          </w:tcPr>
          <w:p w14:paraId="7A963F88" w14:textId="77777777" w:rsidR="00A14907" w:rsidRDefault="00A14907" w:rsidP="00A14907">
            <w:pPr>
              <w:spacing w:after="0" w:line="240" w:lineRule="auto"/>
            </w:pPr>
          </w:p>
        </w:tc>
        <w:tc>
          <w:tcPr>
            <w:tcW w:w="630" w:type="dxa"/>
          </w:tcPr>
          <w:p w14:paraId="71102C54" w14:textId="77777777" w:rsidR="00A14907" w:rsidRDefault="00A14907" w:rsidP="00A14907">
            <w:pPr>
              <w:spacing w:after="0" w:line="240" w:lineRule="auto"/>
            </w:pPr>
          </w:p>
        </w:tc>
        <w:tc>
          <w:tcPr>
            <w:tcW w:w="630" w:type="dxa"/>
          </w:tcPr>
          <w:p w14:paraId="14819053" w14:textId="77777777" w:rsidR="00A14907" w:rsidRDefault="00A14907" w:rsidP="00A14907">
            <w:pPr>
              <w:spacing w:after="0" w:line="240" w:lineRule="auto"/>
            </w:pPr>
          </w:p>
        </w:tc>
      </w:tr>
      <w:tr w:rsidR="00BA4002" w14:paraId="050D77F6" w14:textId="77777777" w:rsidTr="00EB56F1">
        <w:trPr>
          <w:trHeight w:val="255"/>
        </w:trPr>
        <w:tc>
          <w:tcPr>
            <w:tcW w:w="1795" w:type="dxa"/>
          </w:tcPr>
          <w:p w14:paraId="62CAE017" w14:textId="77777777" w:rsidR="00BA4002" w:rsidRDefault="00BA4002" w:rsidP="00A14907">
            <w:pPr>
              <w:spacing w:after="0" w:line="240" w:lineRule="auto"/>
            </w:pPr>
            <w:r>
              <w:t>Erin Sinisgalli</w:t>
            </w:r>
          </w:p>
        </w:tc>
        <w:tc>
          <w:tcPr>
            <w:tcW w:w="540" w:type="dxa"/>
          </w:tcPr>
          <w:p w14:paraId="1C03B809" w14:textId="61E843F2" w:rsidR="00BA4002" w:rsidRDefault="008F3E35" w:rsidP="00A14907">
            <w:pPr>
              <w:spacing w:after="0" w:line="240" w:lineRule="auto"/>
            </w:pPr>
            <w:r>
              <w:t>x</w:t>
            </w:r>
          </w:p>
        </w:tc>
        <w:tc>
          <w:tcPr>
            <w:tcW w:w="630" w:type="dxa"/>
          </w:tcPr>
          <w:p w14:paraId="55B7F767" w14:textId="047146E0" w:rsidR="00BA4002" w:rsidRDefault="004B1C50" w:rsidP="00A14907">
            <w:pPr>
              <w:spacing w:after="0" w:line="240" w:lineRule="auto"/>
            </w:pPr>
            <w:r>
              <w:t>x</w:t>
            </w:r>
          </w:p>
        </w:tc>
        <w:tc>
          <w:tcPr>
            <w:tcW w:w="630" w:type="dxa"/>
          </w:tcPr>
          <w:p w14:paraId="0D9B04DC" w14:textId="14204867" w:rsidR="00BA4002" w:rsidRDefault="00161A5D" w:rsidP="00A14907">
            <w:pPr>
              <w:spacing w:after="0" w:line="240" w:lineRule="auto"/>
            </w:pPr>
            <w:r>
              <w:t>x</w:t>
            </w:r>
          </w:p>
        </w:tc>
        <w:tc>
          <w:tcPr>
            <w:tcW w:w="923" w:type="dxa"/>
          </w:tcPr>
          <w:p w14:paraId="0F16289E" w14:textId="135B2A03" w:rsidR="00BA4002" w:rsidRDefault="00BA4002" w:rsidP="00A14907">
            <w:pPr>
              <w:spacing w:after="0" w:line="240" w:lineRule="auto"/>
            </w:pPr>
          </w:p>
        </w:tc>
        <w:tc>
          <w:tcPr>
            <w:tcW w:w="630" w:type="dxa"/>
          </w:tcPr>
          <w:p w14:paraId="6020EDD1" w14:textId="175F03BC" w:rsidR="00BA4002" w:rsidRDefault="00056D0B" w:rsidP="00A14907">
            <w:pPr>
              <w:spacing w:after="0" w:line="240" w:lineRule="auto"/>
            </w:pPr>
            <w:r>
              <w:t>x</w:t>
            </w:r>
          </w:p>
        </w:tc>
        <w:tc>
          <w:tcPr>
            <w:tcW w:w="630" w:type="dxa"/>
          </w:tcPr>
          <w:p w14:paraId="6A506282" w14:textId="18C6D2F6" w:rsidR="00BA4002" w:rsidRDefault="00D14BA2" w:rsidP="00A14907">
            <w:pPr>
              <w:spacing w:after="0" w:line="240" w:lineRule="auto"/>
            </w:pPr>
            <w:r>
              <w:t>x</w:t>
            </w:r>
          </w:p>
        </w:tc>
        <w:tc>
          <w:tcPr>
            <w:tcW w:w="540" w:type="dxa"/>
          </w:tcPr>
          <w:p w14:paraId="28E01189" w14:textId="3A5F07D5" w:rsidR="00BA4002" w:rsidRDefault="0058552E" w:rsidP="00A14907">
            <w:pPr>
              <w:spacing w:after="0" w:line="240" w:lineRule="auto"/>
            </w:pPr>
            <w:r>
              <w:t>x</w:t>
            </w:r>
          </w:p>
        </w:tc>
        <w:tc>
          <w:tcPr>
            <w:tcW w:w="630" w:type="dxa"/>
          </w:tcPr>
          <w:p w14:paraId="370D755C" w14:textId="33517A9E" w:rsidR="00BA4002" w:rsidRDefault="00CA0955" w:rsidP="00A14907">
            <w:pPr>
              <w:spacing w:after="0" w:line="240" w:lineRule="auto"/>
            </w:pPr>
            <w:r>
              <w:t>x</w:t>
            </w:r>
          </w:p>
        </w:tc>
        <w:tc>
          <w:tcPr>
            <w:tcW w:w="630" w:type="dxa"/>
          </w:tcPr>
          <w:p w14:paraId="1A5C13EE" w14:textId="50DAD8C9" w:rsidR="00BA4002" w:rsidRDefault="0095700E" w:rsidP="00A14907">
            <w:pPr>
              <w:spacing w:after="0" w:line="240" w:lineRule="auto"/>
            </w:pPr>
            <w:r>
              <w:t>x</w:t>
            </w:r>
          </w:p>
        </w:tc>
        <w:tc>
          <w:tcPr>
            <w:tcW w:w="540" w:type="dxa"/>
          </w:tcPr>
          <w:p w14:paraId="59754C34" w14:textId="4187BD4D" w:rsidR="00BA4002" w:rsidRDefault="00BA4002" w:rsidP="00A14907">
            <w:pPr>
              <w:spacing w:after="0" w:line="240" w:lineRule="auto"/>
            </w:pPr>
          </w:p>
        </w:tc>
        <w:tc>
          <w:tcPr>
            <w:tcW w:w="630" w:type="dxa"/>
          </w:tcPr>
          <w:p w14:paraId="03F95052" w14:textId="0F761D39" w:rsidR="00BA4002" w:rsidRDefault="00BA4002" w:rsidP="00A14907">
            <w:pPr>
              <w:spacing w:after="0" w:line="240" w:lineRule="auto"/>
            </w:pPr>
          </w:p>
        </w:tc>
        <w:tc>
          <w:tcPr>
            <w:tcW w:w="630" w:type="dxa"/>
          </w:tcPr>
          <w:p w14:paraId="0E8AFCB6" w14:textId="414BDCEA" w:rsidR="00BA4002" w:rsidRDefault="00BA4002" w:rsidP="00A14907">
            <w:pPr>
              <w:spacing w:after="0" w:line="240" w:lineRule="auto"/>
            </w:pPr>
          </w:p>
        </w:tc>
      </w:tr>
      <w:tr w:rsidR="00BA4002" w14:paraId="145BAB1E" w14:textId="77777777" w:rsidTr="00EB56F1">
        <w:trPr>
          <w:trHeight w:val="540"/>
        </w:trPr>
        <w:tc>
          <w:tcPr>
            <w:tcW w:w="1795" w:type="dxa"/>
          </w:tcPr>
          <w:p w14:paraId="7224C38F" w14:textId="32942422" w:rsidR="00BA4002" w:rsidRDefault="00BA4002" w:rsidP="00A14907">
            <w:pPr>
              <w:spacing w:after="0" w:line="240" w:lineRule="auto"/>
            </w:pPr>
            <w:r>
              <w:t>Jenn</w:t>
            </w:r>
            <w:r w:rsidR="00A14907">
              <w:t>ifer</w:t>
            </w:r>
            <w:r>
              <w:t xml:space="preserve"> Speenburgh</w:t>
            </w:r>
          </w:p>
        </w:tc>
        <w:tc>
          <w:tcPr>
            <w:tcW w:w="540" w:type="dxa"/>
          </w:tcPr>
          <w:p w14:paraId="076F39B1" w14:textId="0FE61442" w:rsidR="00BA4002" w:rsidRDefault="008F3E35" w:rsidP="00A14907">
            <w:pPr>
              <w:spacing w:after="0" w:line="240" w:lineRule="auto"/>
            </w:pPr>
            <w:r>
              <w:t>x</w:t>
            </w:r>
          </w:p>
        </w:tc>
        <w:tc>
          <w:tcPr>
            <w:tcW w:w="630" w:type="dxa"/>
          </w:tcPr>
          <w:p w14:paraId="5104EEC7" w14:textId="615E6E1B" w:rsidR="00BA4002" w:rsidRDefault="004B1C50" w:rsidP="00A14907">
            <w:pPr>
              <w:spacing w:after="0" w:line="240" w:lineRule="auto"/>
            </w:pPr>
            <w:r>
              <w:t>x</w:t>
            </w:r>
          </w:p>
        </w:tc>
        <w:tc>
          <w:tcPr>
            <w:tcW w:w="630" w:type="dxa"/>
          </w:tcPr>
          <w:p w14:paraId="454919F7" w14:textId="53443EA6" w:rsidR="00BA4002" w:rsidRDefault="00161A5D" w:rsidP="00A14907">
            <w:pPr>
              <w:spacing w:after="0" w:line="240" w:lineRule="auto"/>
            </w:pPr>
            <w:r>
              <w:t>x</w:t>
            </w:r>
          </w:p>
        </w:tc>
        <w:tc>
          <w:tcPr>
            <w:tcW w:w="923" w:type="dxa"/>
          </w:tcPr>
          <w:p w14:paraId="2075F21F" w14:textId="2B6764D2" w:rsidR="00BA4002" w:rsidRDefault="00BA4002" w:rsidP="00A14907">
            <w:pPr>
              <w:spacing w:after="0" w:line="240" w:lineRule="auto"/>
            </w:pPr>
          </w:p>
        </w:tc>
        <w:tc>
          <w:tcPr>
            <w:tcW w:w="630" w:type="dxa"/>
          </w:tcPr>
          <w:p w14:paraId="67D65D7C" w14:textId="45302423" w:rsidR="00BA4002" w:rsidRDefault="00056D0B" w:rsidP="00A14907">
            <w:pPr>
              <w:spacing w:after="0" w:line="240" w:lineRule="auto"/>
            </w:pPr>
            <w:r>
              <w:t>x</w:t>
            </w:r>
          </w:p>
        </w:tc>
        <w:tc>
          <w:tcPr>
            <w:tcW w:w="630" w:type="dxa"/>
          </w:tcPr>
          <w:p w14:paraId="25CD502A" w14:textId="46ABA62E" w:rsidR="00BA4002" w:rsidRDefault="008913A2" w:rsidP="00A14907">
            <w:pPr>
              <w:spacing w:after="0" w:line="240" w:lineRule="auto"/>
            </w:pPr>
            <w:r>
              <w:t>x</w:t>
            </w:r>
          </w:p>
        </w:tc>
        <w:tc>
          <w:tcPr>
            <w:tcW w:w="540" w:type="dxa"/>
          </w:tcPr>
          <w:p w14:paraId="5089273C" w14:textId="53E9CE3A" w:rsidR="00BA4002" w:rsidRDefault="00BA4002" w:rsidP="00A14907">
            <w:pPr>
              <w:spacing w:after="0" w:line="240" w:lineRule="auto"/>
            </w:pPr>
          </w:p>
        </w:tc>
        <w:tc>
          <w:tcPr>
            <w:tcW w:w="630" w:type="dxa"/>
          </w:tcPr>
          <w:p w14:paraId="38B309AE" w14:textId="6C74B251" w:rsidR="00BA4002" w:rsidRDefault="00BA4002" w:rsidP="00A14907">
            <w:pPr>
              <w:spacing w:after="0" w:line="240" w:lineRule="auto"/>
            </w:pPr>
          </w:p>
        </w:tc>
        <w:tc>
          <w:tcPr>
            <w:tcW w:w="630" w:type="dxa"/>
          </w:tcPr>
          <w:p w14:paraId="47872CBB" w14:textId="41ED27A4" w:rsidR="00BA4002" w:rsidRDefault="0095700E" w:rsidP="00A14907">
            <w:pPr>
              <w:spacing w:after="0" w:line="240" w:lineRule="auto"/>
            </w:pPr>
            <w:r>
              <w:t>ex</w:t>
            </w:r>
          </w:p>
        </w:tc>
        <w:tc>
          <w:tcPr>
            <w:tcW w:w="540" w:type="dxa"/>
          </w:tcPr>
          <w:p w14:paraId="27CBD794" w14:textId="77777777" w:rsidR="00BA4002" w:rsidRDefault="00BA4002" w:rsidP="00A14907">
            <w:pPr>
              <w:spacing w:after="0" w:line="240" w:lineRule="auto"/>
            </w:pPr>
          </w:p>
        </w:tc>
        <w:tc>
          <w:tcPr>
            <w:tcW w:w="630" w:type="dxa"/>
          </w:tcPr>
          <w:p w14:paraId="521A13D8" w14:textId="1666C23F" w:rsidR="00BA4002" w:rsidRDefault="00BA4002" w:rsidP="00A14907">
            <w:pPr>
              <w:spacing w:after="0" w:line="240" w:lineRule="auto"/>
            </w:pPr>
          </w:p>
        </w:tc>
        <w:tc>
          <w:tcPr>
            <w:tcW w:w="630" w:type="dxa"/>
          </w:tcPr>
          <w:p w14:paraId="4D781F75" w14:textId="77777777" w:rsidR="00BA4002" w:rsidRDefault="00BA4002" w:rsidP="00A14907">
            <w:pPr>
              <w:spacing w:after="0" w:line="240" w:lineRule="auto"/>
            </w:pPr>
          </w:p>
        </w:tc>
      </w:tr>
      <w:tr w:rsidR="00A14907" w14:paraId="3A3B84F1" w14:textId="77777777" w:rsidTr="00EB56F1">
        <w:trPr>
          <w:trHeight w:val="540"/>
        </w:trPr>
        <w:tc>
          <w:tcPr>
            <w:tcW w:w="1795" w:type="dxa"/>
          </w:tcPr>
          <w:p w14:paraId="7C8D5582" w14:textId="154526A1" w:rsidR="00A14907" w:rsidRDefault="00A14907" w:rsidP="00A14907">
            <w:pPr>
              <w:spacing w:after="0" w:line="240" w:lineRule="auto"/>
            </w:pPr>
            <w:r>
              <w:t>Intern</w:t>
            </w:r>
            <w:r w:rsidR="00C344A3">
              <w:t>s/staff</w:t>
            </w:r>
            <w:r w:rsidR="0020456A">
              <w:t xml:space="preserve"> see below</w:t>
            </w:r>
          </w:p>
        </w:tc>
        <w:tc>
          <w:tcPr>
            <w:tcW w:w="540" w:type="dxa"/>
          </w:tcPr>
          <w:p w14:paraId="551651F0" w14:textId="7BF95380" w:rsidR="00A14907" w:rsidRDefault="00A14907" w:rsidP="00A14907">
            <w:pPr>
              <w:spacing w:after="0" w:line="240" w:lineRule="auto"/>
            </w:pPr>
          </w:p>
        </w:tc>
        <w:tc>
          <w:tcPr>
            <w:tcW w:w="630" w:type="dxa"/>
          </w:tcPr>
          <w:p w14:paraId="08B8AA76" w14:textId="270546CB" w:rsidR="00A14907" w:rsidRDefault="00A14907" w:rsidP="00A14907">
            <w:pPr>
              <w:spacing w:after="0" w:line="240" w:lineRule="auto"/>
            </w:pPr>
          </w:p>
          <w:p w14:paraId="54524BD0" w14:textId="77777777" w:rsidR="004B1C50" w:rsidRDefault="004B1C50" w:rsidP="00A14907">
            <w:pPr>
              <w:spacing w:after="0" w:line="240" w:lineRule="auto"/>
            </w:pPr>
          </w:p>
        </w:tc>
        <w:tc>
          <w:tcPr>
            <w:tcW w:w="630" w:type="dxa"/>
          </w:tcPr>
          <w:p w14:paraId="74334C6A" w14:textId="77777777" w:rsidR="00A14907" w:rsidRDefault="00A14907" w:rsidP="00A14907">
            <w:pPr>
              <w:spacing w:after="0" w:line="240" w:lineRule="auto"/>
            </w:pPr>
          </w:p>
        </w:tc>
        <w:tc>
          <w:tcPr>
            <w:tcW w:w="923" w:type="dxa"/>
          </w:tcPr>
          <w:p w14:paraId="6F078740" w14:textId="77777777" w:rsidR="00A14907" w:rsidRDefault="00A14907" w:rsidP="00A14907">
            <w:pPr>
              <w:spacing w:after="0" w:line="240" w:lineRule="auto"/>
            </w:pPr>
          </w:p>
        </w:tc>
        <w:tc>
          <w:tcPr>
            <w:tcW w:w="630" w:type="dxa"/>
          </w:tcPr>
          <w:p w14:paraId="0EDC8F20" w14:textId="77777777" w:rsidR="00A14907" w:rsidRDefault="00A14907" w:rsidP="00A14907">
            <w:pPr>
              <w:spacing w:after="0" w:line="240" w:lineRule="auto"/>
            </w:pPr>
          </w:p>
        </w:tc>
        <w:tc>
          <w:tcPr>
            <w:tcW w:w="630" w:type="dxa"/>
          </w:tcPr>
          <w:p w14:paraId="3E6B6F41" w14:textId="77777777" w:rsidR="00A14907" w:rsidRDefault="00A14907" w:rsidP="00A14907">
            <w:pPr>
              <w:spacing w:after="0" w:line="240" w:lineRule="auto"/>
            </w:pPr>
          </w:p>
        </w:tc>
        <w:tc>
          <w:tcPr>
            <w:tcW w:w="540" w:type="dxa"/>
          </w:tcPr>
          <w:p w14:paraId="3A97E608" w14:textId="77777777" w:rsidR="00A14907" w:rsidRDefault="00A14907" w:rsidP="00A14907">
            <w:pPr>
              <w:spacing w:after="0" w:line="240" w:lineRule="auto"/>
            </w:pPr>
          </w:p>
        </w:tc>
        <w:tc>
          <w:tcPr>
            <w:tcW w:w="630" w:type="dxa"/>
          </w:tcPr>
          <w:p w14:paraId="70609D71" w14:textId="77777777" w:rsidR="00A14907" w:rsidRDefault="00A14907" w:rsidP="00A14907">
            <w:pPr>
              <w:spacing w:after="0" w:line="240" w:lineRule="auto"/>
            </w:pPr>
          </w:p>
        </w:tc>
        <w:tc>
          <w:tcPr>
            <w:tcW w:w="630" w:type="dxa"/>
          </w:tcPr>
          <w:p w14:paraId="4584DE67" w14:textId="77777777" w:rsidR="00A14907" w:rsidRDefault="00A14907" w:rsidP="00A14907">
            <w:pPr>
              <w:spacing w:after="0" w:line="240" w:lineRule="auto"/>
            </w:pPr>
          </w:p>
        </w:tc>
        <w:tc>
          <w:tcPr>
            <w:tcW w:w="540" w:type="dxa"/>
          </w:tcPr>
          <w:p w14:paraId="1554F40E" w14:textId="77777777" w:rsidR="00A14907" w:rsidRDefault="00A14907" w:rsidP="00A14907">
            <w:pPr>
              <w:spacing w:after="0" w:line="240" w:lineRule="auto"/>
            </w:pPr>
          </w:p>
        </w:tc>
        <w:tc>
          <w:tcPr>
            <w:tcW w:w="630" w:type="dxa"/>
          </w:tcPr>
          <w:p w14:paraId="7723805E" w14:textId="77777777" w:rsidR="00A14907" w:rsidRDefault="00A14907" w:rsidP="00A14907">
            <w:pPr>
              <w:spacing w:after="0" w:line="240" w:lineRule="auto"/>
            </w:pPr>
          </w:p>
        </w:tc>
        <w:tc>
          <w:tcPr>
            <w:tcW w:w="630" w:type="dxa"/>
          </w:tcPr>
          <w:p w14:paraId="28009AB3" w14:textId="77777777" w:rsidR="00A14907" w:rsidRDefault="00A14907" w:rsidP="00A14907">
            <w:pPr>
              <w:spacing w:after="0" w:line="240" w:lineRule="auto"/>
            </w:pPr>
          </w:p>
        </w:tc>
      </w:tr>
    </w:tbl>
    <w:p w14:paraId="18BB8500" w14:textId="66891BD9" w:rsidR="00FD4700" w:rsidRDefault="0020456A" w:rsidP="00BA4002">
      <w:pPr>
        <w:spacing w:after="0" w:line="240" w:lineRule="auto"/>
        <w:rPr>
          <w:sz w:val="24"/>
          <w:szCs w:val="24"/>
        </w:rPr>
      </w:pPr>
      <w:r>
        <w:rPr>
          <w:sz w:val="24"/>
          <w:szCs w:val="24"/>
        </w:rPr>
        <w:t xml:space="preserve">July Interns: </w:t>
      </w:r>
      <w:r w:rsidR="00FD4700">
        <w:rPr>
          <w:sz w:val="24"/>
          <w:szCs w:val="24"/>
        </w:rPr>
        <w:t>Catherine Choi, Juliana Rich</w:t>
      </w:r>
      <w:r w:rsidR="00A84B64">
        <w:rPr>
          <w:sz w:val="24"/>
          <w:szCs w:val="24"/>
        </w:rPr>
        <w:tab/>
      </w:r>
      <w:r w:rsidR="00A84B64">
        <w:rPr>
          <w:sz w:val="24"/>
          <w:szCs w:val="24"/>
        </w:rPr>
        <w:tab/>
      </w:r>
      <w:r w:rsidR="00A84B64">
        <w:rPr>
          <w:sz w:val="24"/>
          <w:szCs w:val="24"/>
        </w:rPr>
        <w:tab/>
      </w:r>
      <w:r w:rsidR="00A84B64">
        <w:rPr>
          <w:sz w:val="24"/>
          <w:szCs w:val="24"/>
        </w:rPr>
        <w:tab/>
      </w:r>
      <w:r w:rsidR="00A84B64">
        <w:rPr>
          <w:sz w:val="24"/>
          <w:szCs w:val="24"/>
        </w:rPr>
        <w:tab/>
      </w:r>
      <w:r w:rsidR="00A84B64">
        <w:rPr>
          <w:sz w:val="24"/>
          <w:szCs w:val="24"/>
        </w:rPr>
        <w:tab/>
        <w:t xml:space="preserve">Nov interns:  Justine Wright, </w:t>
      </w:r>
    </w:p>
    <w:p w14:paraId="1BC048AF" w14:textId="129A4111" w:rsidR="00BA4002" w:rsidRDefault="0020456A" w:rsidP="00BA4002">
      <w:pPr>
        <w:spacing w:after="0" w:line="240" w:lineRule="auto"/>
        <w:rPr>
          <w:sz w:val="24"/>
          <w:szCs w:val="24"/>
        </w:rPr>
      </w:pPr>
      <w:r>
        <w:rPr>
          <w:sz w:val="24"/>
          <w:szCs w:val="24"/>
        </w:rPr>
        <w:t xml:space="preserve">Aug Interns: </w:t>
      </w:r>
      <w:r w:rsidR="004B1C50" w:rsidRPr="004B1C50">
        <w:rPr>
          <w:sz w:val="24"/>
          <w:szCs w:val="24"/>
        </w:rPr>
        <w:t>Alejandra Puerta, Justine W</w:t>
      </w:r>
      <w:r w:rsidR="000270EF">
        <w:rPr>
          <w:sz w:val="24"/>
          <w:szCs w:val="24"/>
        </w:rPr>
        <w:t xml:space="preserve">right, Juliana Rich, Catherine </w:t>
      </w:r>
      <w:r w:rsidR="004B1C50" w:rsidRPr="004B1C50">
        <w:rPr>
          <w:sz w:val="24"/>
          <w:szCs w:val="24"/>
        </w:rPr>
        <w:t>Choi</w:t>
      </w:r>
      <w:r w:rsidR="00D14BA2">
        <w:rPr>
          <w:sz w:val="24"/>
          <w:szCs w:val="24"/>
        </w:rPr>
        <w:t xml:space="preserve">              Dec: Missy, Alejandra</w:t>
      </w:r>
    </w:p>
    <w:p w14:paraId="7ECEA2D4" w14:textId="6860B956" w:rsidR="00C73275" w:rsidRDefault="0020456A" w:rsidP="00A84B64">
      <w:pPr>
        <w:spacing w:after="0" w:line="240" w:lineRule="auto"/>
        <w:rPr>
          <w:sz w:val="24"/>
          <w:szCs w:val="24"/>
        </w:rPr>
      </w:pPr>
      <w:r>
        <w:rPr>
          <w:sz w:val="24"/>
          <w:szCs w:val="24"/>
        </w:rPr>
        <w:t>Sept Interns</w:t>
      </w:r>
      <w:r w:rsidR="0095700E">
        <w:rPr>
          <w:sz w:val="24"/>
          <w:szCs w:val="24"/>
        </w:rPr>
        <w:t>/staff</w:t>
      </w:r>
      <w:r>
        <w:rPr>
          <w:sz w:val="24"/>
          <w:szCs w:val="24"/>
        </w:rPr>
        <w:t xml:space="preserve">: </w:t>
      </w:r>
      <w:r w:rsidR="00161A5D">
        <w:rPr>
          <w:sz w:val="24"/>
          <w:szCs w:val="24"/>
        </w:rPr>
        <w:t>Missy – new contractor</w:t>
      </w:r>
      <w:r w:rsidR="000270EF">
        <w:rPr>
          <w:sz w:val="24"/>
          <w:szCs w:val="24"/>
        </w:rPr>
        <w:t>, Justine Wright</w:t>
      </w:r>
      <w:r w:rsidR="00717717">
        <w:rPr>
          <w:sz w:val="24"/>
          <w:szCs w:val="24"/>
        </w:rPr>
        <w:tab/>
      </w:r>
      <w:r w:rsidR="0095700E">
        <w:rPr>
          <w:sz w:val="24"/>
          <w:szCs w:val="24"/>
        </w:rPr>
        <w:t xml:space="preserve">    </w:t>
      </w:r>
      <w:r w:rsidR="00717717">
        <w:rPr>
          <w:sz w:val="24"/>
          <w:szCs w:val="24"/>
        </w:rPr>
        <w:t xml:space="preserve">Jan: </w:t>
      </w:r>
      <w:r w:rsidR="0058552E">
        <w:rPr>
          <w:sz w:val="24"/>
          <w:szCs w:val="24"/>
        </w:rPr>
        <w:t>Aja, Alejandra</w:t>
      </w:r>
      <w:r w:rsidR="00C344A3">
        <w:rPr>
          <w:sz w:val="24"/>
          <w:szCs w:val="24"/>
        </w:rPr>
        <w:t>, Missy</w:t>
      </w:r>
      <w:r w:rsidR="00CA0955">
        <w:rPr>
          <w:sz w:val="24"/>
          <w:szCs w:val="24"/>
        </w:rPr>
        <w:t xml:space="preserve">   Feb:  Missy, </w:t>
      </w:r>
      <w:r w:rsidR="009917A0">
        <w:rPr>
          <w:sz w:val="24"/>
          <w:szCs w:val="24"/>
        </w:rPr>
        <w:t>Aja</w:t>
      </w:r>
    </w:p>
    <w:p w14:paraId="3A6A0018" w14:textId="0D0B4647" w:rsidR="00ED14E8" w:rsidRPr="004B1C50" w:rsidRDefault="00ED14E8" w:rsidP="00A84B64">
      <w:pPr>
        <w:spacing w:after="0" w:line="240" w:lineRule="auto"/>
        <w:rPr>
          <w:sz w:val="24"/>
          <w:szCs w:val="24"/>
        </w:rPr>
      </w:pPr>
      <w:r>
        <w:rPr>
          <w:sz w:val="24"/>
          <w:szCs w:val="24"/>
        </w:rPr>
        <w:lastRenderedPageBreak/>
        <w:t xml:space="preserve">March: </w:t>
      </w:r>
      <w:r w:rsidR="0095700E">
        <w:rPr>
          <w:sz w:val="24"/>
          <w:szCs w:val="24"/>
        </w:rPr>
        <w:t xml:space="preserve">Missy, </w:t>
      </w:r>
    </w:p>
    <w:sectPr w:rsidR="00ED14E8" w:rsidRPr="004B1C50" w:rsidSect="0028752A">
      <w:pgSz w:w="15840" w:h="12240" w:orient="landscape"/>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AEA39" w14:textId="77777777" w:rsidR="00AF770F" w:rsidRDefault="00AF770F" w:rsidP="006F00DC">
      <w:pPr>
        <w:spacing w:after="0" w:line="240" w:lineRule="auto"/>
      </w:pPr>
      <w:r>
        <w:separator/>
      </w:r>
    </w:p>
  </w:endnote>
  <w:endnote w:type="continuationSeparator" w:id="0">
    <w:p w14:paraId="18ED71D0" w14:textId="77777777" w:rsidR="00AF770F" w:rsidRDefault="00AF770F" w:rsidP="006F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D3148" w14:textId="77777777" w:rsidR="00AF770F" w:rsidRDefault="00AF770F" w:rsidP="006F00DC">
      <w:pPr>
        <w:spacing w:after="0" w:line="240" w:lineRule="auto"/>
      </w:pPr>
      <w:r>
        <w:separator/>
      </w:r>
    </w:p>
  </w:footnote>
  <w:footnote w:type="continuationSeparator" w:id="0">
    <w:p w14:paraId="3A8DCD0F" w14:textId="77777777" w:rsidR="00AF770F" w:rsidRDefault="00AF770F" w:rsidP="006F00D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957"/>
    <w:multiLevelType w:val="hybridMultilevel"/>
    <w:tmpl w:val="C44C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83F5A"/>
    <w:multiLevelType w:val="hybridMultilevel"/>
    <w:tmpl w:val="4F3C2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8C24D6"/>
    <w:multiLevelType w:val="hybridMultilevel"/>
    <w:tmpl w:val="B5FAA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997369"/>
    <w:multiLevelType w:val="hybridMultilevel"/>
    <w:tmpl w:val="BEAC4B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B05368"/>
    <w:multiLevelType w:val="hybridMultilevel"/>
    <w:tmpl w:val="9A0C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A787B"/>
    <w:multiLevelType w:val="hybridMultilevel"/>
    <w:tmpl w:val="78026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B5F7A"/>
    <w:multiLevelType w:val="hybridMultilevel"/>
    <w:tmpl w:val="48880138"/>
    <w:lvl w:ilvl="0" w:tplc="4092A2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14A8D"/>
    <w:multiLevelType w:val="hybridMultilevel"/>
    <w:tmpl w:val="55622C46"/>
    <w:lvl w:ilvl="0" w:tplc="8BC6A9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019DF"/>
    <w:multiLevelType w:val="hybridMultilevel"/>
    <w:tmpl w:val="87741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B87BFB"/>
    <w:multiLevelType w:val="hybridMultilevel"/>
    <w:tmpl w:val="FDCAE8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02C0C20">
      <w:start w:val="1"/>
      <w:numFmt w:val="bullet"/>
      <w:lvlText w:val="-"/>
      <w:lvlJc w:val="left"/>
      <w:pPr>
        <w:ind w:left="1980" w:hanging="360"/>
      </w:pPr>
      <w:rPr>
        <w:rFonts w:ascii="Calibri" w:eastAsia="Calibri" w:hAnsi="Calibri" w:cs="Times New Roman"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1A50B0"/>
    <w:multiLevelType w:val="hybridMultilevel"/>
    <w:tmpl w:val="823E21AE"/>
    <w:lvl w:ilvl="0" w:tplc="4092A2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E6A5E"/>
    <w:multiLevelType w:val="hybridMultilevel"/>
    <w:tmpl w:val="886E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D7839"/>
    <w:multiLevelType w:val="hybridMultilevel"/>
    <w:tmpl w:val="0E46D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0E4072"/>
    <w:multiLevelType w:val="hybridMultilevel"/>
    <w:tmpl w:val="3174A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5E2380"/>
    <w:multiLevelType w:val="hybridMultilevel"/>
    <w:tmpl w:val="2870B67A"/>
    <w:lvl w:ilvl="0" w:tplc="8BC6A9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563C0E"/>
    <w:multiLevelType w:val="hybridMultilevel"/>
    <w:tmpl w:val="50DA1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A502E82"/>
    <w:multiLevelType w:val="hybridMultilevel"/>
    <w:tmpl w:val="C97C2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CD0DA3"/>
    <w:multiLevelType w:val="hybridMultilevel"/>
    <w:tmpl w:val="BF4E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A17E90"/>
    <w:multiLevelType w:val="hybridMultilevel"/>
    <w:tmpl w:val="7D00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2C4064"/>
    <w:multiLevelType w:val="hybridMultilevel"/>
    <w:tmpl w:val="1A301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1483628"/>
    <w:multiLevelType w:val="hybridMultilevel"/>
    <w:tmpl w:val="AF12D5BA"/>
    <w:lvl w:ilvl="0" w:tplc="4092A2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0609BD"/>
    <w:multiLevelType w:val="hybridMultilevel"/>
    <w:tmpl w:val="A676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F96E1C"/>
    <w:multiLevelType w:val="hybridMultilevel"/>
    <w:tmpl w:val="886E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F90DC3"/>
    <w:multiLevelType w:val="hybridMultilevel"/>
    <w:tmpl w:val="611C0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C2F690A"/>
    <w:multiLevelType w:val="hybridMultilevel"/>
    <w:tmpl w:val="E5EAF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D283E45"/>
    <w:multiLevelType w:val="hybridMultilevel"/>
    <w:tmpl w:val="A04294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23"/>
  </w:num>
  <w:num w:numId="4">
    <w:abstractNumId w:val="13"/>
  </w:num>
  <w:num w:numId="5">
    <w:abstractNumId w:val="24"/>
  </w:num>
  <w:num w:numId="6">
    <w:abstractNumId w:val="25"/>
  </w:num>
  <w:num w:numId="7">
    <w:abstractNumId w:val="7"/>
  </w:num>
  <w:num w:numId="8">
    <w:abstractNumId w:val="14"/>
  </w:num>
  <w:num w:numId="9">
    <w:abstractNumId w:val="16"/>
  </w:num>
  <w:num w:numId="10">
    <w:abstractNumId w:val="2"/>
  </w:num>
  <w:num w:numId="11">
    <w:abstractNumId w:val="12"/>
  </w:num>
  <w:num w:numId="12">
    <w:abstractNumId w:val="9"/>
  </w:num>
  <w:num w:numId="13">
    <w:abstractNumId w:val="8"/>
  </w:num>
  <w:num w:numId="14">
    <w:abstractNumId w:val="1"/>
  </w:num>
  <w:num w:numId="15">
    <w:abstractNumId w:val="21"/>
  </w:num>
  <w:num w:numId="16">
    <w:abstractNumId w:val="0"/>
  </w:num>
  <w:num w:numId="17">
    <w:abstractNumId w:val="4"/>
  </w:num>
  <w:num w:numId="18">
    <w:abstractNumId w:val="10"/>
  </w:num>
  <w:num w:numId="19">
    <w:abstractNumId w:val="20"/>
  </w:num>
  <w:num w:numId="20">
    <w:abstractNumId w:val="6"/>
  </w:num>
  <w:num w:numId="21">
    <w:abstractNumId w:val="17"/>
  </w:num>
  <w:num w:numId="22">
    <w:abstractNumId w:val="22"/>
  </w:num>
  <w:num w:numId="23">
    <w:abstractNumId w:val="5"/>
  </w:num>
  <w:num w:numId="24">
    <w:abstractNumId w:val="11"/>
  </w:num>
  <w:num w:numId="25">
    <w:abstractNumId w:val="3"/>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2A"/>
    <w:rsid w:val="0000734F"/>
    <w:rsid w:val="00015F52"/>
    <w:rsid w:val="00016237"/>
    <w:rsid w:val="00021B93"/>
    <w:rsid w:val="000225F9"/>
    <w:rsid w:val="000240C4"/>
    <w:rsid w:val="000264A6"/>
    <w:rsid w:val="000270EF"/>
    <w:rsid w:val="0003111C"/>
    <w:rsid w:val="000358D7"/>
    <w:rsid w:val="0003595D"/>
    <w:rsid w:val="000368A7"/>
    <w:rsid w:val="00043304"/>
    <w:rsid w:val="000443F2"/>
    <w:rsid w:val="00052E82"/>
    <w:rsid w:val="00056D0B"/>
    <w:rsid w:val="0006203A"/>
    <w:rsid w:val="000636D2"/>
    <w:rsid w:val="00065A51"/>
    <w:rsid w:val="00070869"/>
    <w:rsid w:val="00072E22"/>
    <w:rsid w:val="0007765D"/>
    <w:rsid w:val="00085BD4"/>
    <w:rsid w:val="00091C4C"/>
    <w:rsid w:val="000A1A66"/>
    <w:rsid w:val="000A43DE"/>
    <w:rsid w:val="000A69AE"/>
    <w:rsid w:val="000A752F"/>
    <w:rsid w:val="000B1E61"/>
    <w:rsid w:val="000B54FA"/>
    <w:rsid w:val="000C3317"/>
    <w:rsid w:val="000C75D3"/>
    <w:rsid w:val="000D2B35"/>
    <w:rsid w:val="000D3E61"/>
    <w:rsid w:val="000E708F"/>
    <w:rsid w:val="000F3999"/>
    <w:rsid w:val="0010410D"/>
    <w:rsid w:val="0011447A"/>
    <w:rsid w:val="00121AF6"/>
    <w:rsid w:val="00125090"/>
    <w:rsid w:val="00130276"/>
    <w:rsid w:val="001420A1"/>
    <w:rsid w:val="00142781"/>
    <w:rsid w:val="0014390C"/>
    <w:rsid w:val="001443C0"/>
    <w:rsid w:val="00146B5F"/>
    <w:rsid w:val="00152225"/>
    <w:rsid w:val="00156A8F"/>
    <w:rsid w:val="0015737A"/>
    <w:rsid w:val="00160579"/>
    <w:rsid w:val="00160F67"/>
    <w:rsid w:val="00161A5D"/>
    <w:rsid w:val="001704FC"/>
    <w:rsid w:val="001718CA"/>
    <w:rsid w:val="001A0C9E"/>
    <w:rsid w:val="001A46AA"/>
    <w:rsid w:val="001A5518"/>
    <w:rsid w:val="001A7409"/>
    <w:rsid w:val="001A7CDE"/>
    <w:rsid w:val="001B12EE"/>
    <w:rsid w:val="001B4E15"/>
    <w:rsid w:val="001B77AC"/>
    <w:rsid w:val="001C6E50"/>
    <w:rsid w:val="001D16FC"/>
    <w:rsid w:val="001D2D8E"/>
    <w:rsid w:val="001D644F"/>
    <w:rsid w:val="001E00B2"/>
    <w:rsid w:val="001E188F"/>
    <w:rsid w:val="001E7D35"/>
    <w:rsid w:val="001F0982"/>
    <w:rsid w:val="001F3DBD"/>
    <w:rsid w:val="00203AB7"/>
    <w:rsid w:val="0020456A"/>
    <w:rsid w:val="00206049"/>
    <w:rsid w:val="00206C14"/>
    <w:rsid w:val="0021746E"/>
    <w:rsid w:val="0022601A"/>
    <w:rsid w:val="00231EA9"/>
    <w:rsid w:val="00233768"/>
    <w:rsid w:val="0024054F"/>
    <w:rsid w:val="00241E3E"/>
    <w:rsid w:val="0024502B"/>
    <w:rsid w:val="00246BF7"/>
    <w:rsid w:val="00253087"/>
    <w:rsid w:val="002601F1"/>
    <w:rsid w:val="002605D5"/>
    <w:rsid w:val="002627CF"/>
    <w:rsid w:val="002629C0"/>
    <w:rsid w:val="00264392"/>
    <w:rsid w:val="00276D75"/>
    <w:rsid w:val="00281B53"/>
    <w:rsid w:val="00284480"/>
    <w:rsid w:val="00287134"/>
    <w:rsid w:val="0028752A"/>
    <w:rsid w:val="002930B2"/>
    <w:rsid w:val="002A434D"/>
    <w:rsid w:val="002B4DEC"/>
    <w:rsid w:val="002B70F2"/>
    <w:rsid w:val="002C1362"/>
    <w:rsid w:val="002C2754"/>
    <w:rsid w:val="002D085D"/>
    <w:rsid w:val="002D17D3"/>
    <w:rsid w:val="002D1C2C"/>
    <w:rsid w:val="002D4E99"/>
    <w:rsid w:val="002E1675"/>
    <w:rsid w:val="002E32C5"/>
    <w:rsid w:val="002E5FA2"/>
    <w:rsid w:val="002F0C18"/>
    <w:rsid w:val="002F6CF6"/>
    <w:rsid w:val="00313627"/>
    <w:rsid w:val="003168E4"/>
    <w:rsid w:val="00324C08"/>
    <w:rsid w:val="0032637A"/>
    <w:rsid w:val="00331502"/>
    <w:rsid w:val="003364AB"/>
    <w:rsid w:val="00340061"/>
    <w:rsid w:val="00341D75"/>
    <w:rsid w:val="0034661D"/>
    <w:rsid w:val="00356633"/>
    <w:rsid w:val="0037435F"/>
    <w:rsid w:val="00376C72"/>
    <w:rsid w:val="00382793"/>
    <w:rsid w:val="00383DAB"/>
    <w:rsid w:val="003853DB"/>
    <w:rsid w:val="0038638E"/>
    <w:rsid w:val="003925FB"/>
    <w:rsid w:val="003B6830"/>
    <w:rsid w:val="003C5BE0"/>
    <w:rsid w:val="003D462A"/>
    <w:rsid w:val="003E00E4"/>
    <w:rsid w:val="003F27D5"/>
    <w:rsid w:val="003F718C"/>
    <w:rsid w:val="0040612D"/>
    <w:rsid w:val="00415234"/>
    <w:rsid w:val="00422D5F"/>
    <w:rsid w:val="00423BD7"/>
    <w:rsid w:val="00426FEF"/>
    <w:rsid w:val="0043038F"/>
    <w:rsid w:val="00433D23"/>
    <w:rsid w:val="00435831"/>
    <w:rsid w:val="00440D79"/>
    <w:rsid w:val="00441975"/>
    <w:rsid w:val="00447111"/>
    <w:rsid w:val="00447900"/>
    <w:rsid w:val="00450071"/>
    <w:rsid w:val="00450324"/>
    <w:rsid w:val="004541C6"/>
    <w:rsid w:val="00462C6B"/>
    <w:rsid w:val="00465F8C"/>
    <w:rsid w:val="00466372"/>
    <w:rsid w:val="00466E7D"/>
    <w:rsid w:val="00474B7D"/>
    <w:rsid w:val="0048127F"/>
    <w:rsid w:val="004829FE"/>
    <w:rsid w:val="0048463F"/>
    <w:rsid w:val="004925FD"/>
    <w:rsid w:val="00496E1B"/>
    <w:rsid w:val="004A5F20"/>
    <w:rsid w:val="004B1C50"/>
    <w:rsid w:val="004C16E4"/>
    <w:rsid w:val="004C37D0"/>
    <w:rsid w:val="004D1A6F"/>
    <w:rsid w:val="004D4929"/>
    <w:rsid w:val="004D6508"/>
    <w:rsid w:val="004D6A7C"/>
    <w:rsid w:val="004D71FF"/>
    <w:rsid w:val="004F5F23"/>
    <w:rsid w:val="00503CA6"/>
    <w:rsid w:val="00512514"/>
    <w:rsid w:val="005126E8"/>
    <w:rsid w:val="0052301E"/>
    <w:rsid w:val="00527DAA"/>
    <w:rsid w:val="00532D18"/>
    <w:rsid w:val="005344AE"/>
    <w:rsid w:val="00536C66"/>
    <w:rsid w:val="00541076"/>
    <w:rsid w:val="005456C9"/>
    <w:rsid w:val="00545E83"/>
    <w:rsid w:val="00551C08"/>
    <w:rsid w:val="005520EA"/>
    <w:rsid w:val="00553A52"/>
    <w:rsid w:val="00561180"/>
    <w:rsid w:val="005618C2"/>
    <w:rsid w:val="005621EE"/>
    <w:rsid w:val="00567109"/>
    <w:rsid w:val="00573BE9"/>
    <w:rsid w:val="00581203"/>
    <w:rsid w:val="0058423D"/>
    <w:rsid w:val="0058552E"/>
    <w:rsid w:val="00586624"/>
    <w:rsid w:val="005940C2"/>
    <w:rsid w:val="0059680B"/>
    <w:rsid w:val="00597351"/>
    <w:rsid w:val="0059765B"/>
    <w:rsid w:val="00597D4E"/>
    <w:rsid w:val="005B562C"/>
    <w:rsid w:val="005C11C2"/>
    <w:rsid w:val="005C4CDB"/>
    <w:rsid w:val="005C5ED2"/>
    <w:rsid w:val="005D1CB6"/>
    <w:rsid w:val="005D2A98"/>
    <w:rsid w:val="005E47AD"/>
    <w:rsid w:val="005E5B37"/>
    <w:rsid w:val="005F19D4"/>
    <w:rsid w:val="005F733F"/>
    <w:rsid w:val="00603C90"/>
    <w:rsid w:val="00624BE2"/>
    <w:rsid w:val="00627C8E"/>
    <w:rsid w:val="00630316"/>
    <w:rsid w:val="0063552A"/>
    <w:rsid w:val="006460F6"/>
    <w:rsid w:val="00662C92"/>
    <w:rsid w:val="0066666F"/>
    <w:rsid w:val="006668AA"/>
    <w:rsid w:val="006738F6"/>
    <w:rsid w:val="00674176"/>
    <w:rsid w:val="006810C0"/>
    <w:rsid w:val="0068236F"/>
    <w:rsid w:val="006A0256"/>
    <w:rsid w:val="006A5411"/>
    <w:rsid w:val="006A5EFF"/>
    <w:rsid w:val="006B358B"/>
    <w:rsid w:val="006C22CC"/>
    <w:rsid w:val="006C2AA7"/>
    <w:rsid w:val="006C49DF"/>
    <w:rsid w:val="006C7467"/>
    <w:rsid w:val="006D438D"/>
    <w:rsid w:val="006D4682"/>
    <w:rsid w:val="006E0749"/>
    <w:rsid w:val="006E4E38"/>
    <w:rsid w:val="006E555E"/>
    <w:rsid w:val="006E677E"/>
    <w:rsid w:val="006E76E9"/>
    <w:rsid w:val="006F00DC"/>
    <w:rsid w:val="006F11A4"/>
    <w:rsid w:val="006F232B"/>
    <w:rsid w:val="006F2F20"/>
    <w:rsid w:val="006F4C44"/>
    <w:rsid w:val="007052C7"/>
    <w:rsid w:val="007071D8"/>
    <w:rsid w:val="00710221"/>
    <w:rsid w:val="0071236D"/>
    <w:rsid w:val="00713552"/>
    <w:rsid w:val="00717717"/>
    <w:rsid w:val="007215E1"/>
    <w:rsid w:val="007251E8"/>
    <w:rsid w:val="00732C7E"/>
    <w:rsid w:val="00736FD5"/>
    <w:rsid w:val="00743CC7"/>
    <w:rsid w:val="00745176"/>
    <w:rsid w:val="0075152A"/>
    <w:rsid w:val="00757CC6"/>
    <w:rsid w:val="007602EE"/>
    <w:rsid w:val="00767CE5"/>
    <w:rsid w:val="00770968"/>
    <w:rsid w:val="00770CB7"/>
    <w:rsid w:val="00772B41"/>
    <w:rsid w:val="007837F1"/>
    <w:rsid w:val="00791C17"/>
    <w:rsid w:val="007971F0"/>
    <w:rsid w:val="007A1107"/>
    <w:rsid w:val="007B2810"/>
    <w:rsid w:val="007B6E72"/>
    <w:rsid w:val="007C538C"/>
    <w:rsid w:val="007C7F0C"/>
    <w:rsid w:val="007D02D4"/>
    <w:rsid w:val="007D3473"/>
    <w:rsid w:val="007D368C"/>
    <w:rsid w:val="007D6772"/>
    <w:rsid w:val="007E1B87"/>
    <w:rsid w:val="007E5208"/>
    <w:rsid w:val="007F0D07"/>
    <w:rsid w:val="007F10B4"/>
    <w:rsid w:val="007F16C3"/>
    <w:rsid w:val="007F6D6A"/>
    <w:rsid w:val="00803728"/>
    <w:rsid w:val="00804D00"/>
    <w:rsid w:val="0080666C"/>
    <w:rsid w:val="008116EC"/>
    <w:rsid w:val="00815557"/>
    <w:rsid w:val="00820D81"/>
    <w:rsid w:val="00841FB4"/>
    <w:rsid w:val="008458BC"/>
    <w:rsid w:val="00863E23"/>
    <w:rsid w:val="0086573D"/>
    <w:rsid w:val="00881B7D"/>
    <w:rsid w:val="0088329F"/>
    <w:rsid w:val="00890E2A"/>
    <w:rsid w:val="008913A2"/>
    <w:rsid w:val="00891F45"/>
    <w:rsid w:val="00897A0B"/>
    <w:rsid w:val="008A5541"/>
    <w:rsid w:val="008A6CF2"/>
    <w:rsid w:val="008B1A05"/>
    <w:rsid w:val="008B4247"/>
    <w:rsid w:val="008B65F2"/>
    <w:rsid w:val="008C4039"/>
    <w:rsid w:val="008D249E"/>
    <w:rsid w:val="008D2FB4"/>
    <w:rsid w:val="008D7610"/>
    <w:rsid w:val="008E5D99"/>
    <w:rsid w:val="008E7A4F"/>
    <w:rsid w:val="008F106F"/>
    <w:rsid w:val="008F2EC9"/>
    <w:rsid w:val="008F3E35"/>
    <w:rsid w:val="008F4D04"/>
    <w:rsid w:val="00905E0A"/>
    <w:rsid w:val="00910965"/>
    <w:rsid w:val="00911825"/>
    <w:rsid w:val="0092327F"/>
    <w:rsid w:val="00924FB5"/>
    <w:rsid w:val="00937253"/>
    <w:rsid w:val="00943F3C"/>
    <w:rsid w:val="00945B33"/>
    <w:rsid w:val="0095123E"/>
    <w:rsid w:val="0095133A"/>
    <w:rsid w:val="009544C7"/>
    <w:rsid w:val="0095474D"/>
    <w:rsid w:val="00955139"/>
    <w:rsid w:val="0095699C"/>
    <w:rsid w:val="0095700E"/>
    <w:rsid w:val="00961D8A"/>
    <w:rsid w:val="00970EE8"/>
    <w:rsid w:val="00977B44"/>
    <w:rsid w:val="009819AE"/>
    <w:rsid w:val="00981BBC"/>
    <w:rsid w:val="009849DC"/>
    <w:rsid w:val="00986587"/>
    <w:rsid w:val="00987EEE"/>
    <w:rsid w:val="00990324"/>
    <w:rsid w:val="009917A0"/>
    <w:rsid w:val="00992F7E"/>
    <w:rsid w:val="00997300"/>
    <w:rsid w:val="009A3811"/>
    <w:rsid w:val="009B3825"/>
    <w:rsid w:val="009C05E2"/>
    <w:rsid w:val="009C4145"/>
    <w:rsid w:val="009C5E4D"/>
    <w:rsid w:val="009C7F13"/>
    <w:rsid w:val="009D6088"/>
    <w:rsid w:val="009E162C"/>
    <w:rsid w:val="009E2F2F"/>
    <w:rsid w:val="009E74B7"/>
    <w:rsid w:val="009F2323"/>
    <w:rsid w:val="00A06BB9"/>
    <w:rsid w:val="00A10B7C"/>
    <w:rsid w:val="00A13D01"/>
    <w:rsid w:val="00A14907"/>
    <w:rsid w:val="00A1516A"/>
    <w:rsid w:val="00A2027A"/>
    <w:rsid w:val="00A21DBA"/>
    <w:rsid w:val="00A22EBF"/>
    <w:rsid w:val="00A22F79"/>
    <w:rsid w:val="00A2520C"/>
    <w:rsid w:val="00A30305"/>
    <w:rsid w:val="00A315C1"/>
    <w:rsid w:val="00A401D5"/>
    <w:rsid w:val="00A442C3"/>
    <w:rsid w:val="00A53EF7"/>
    <w:rsid w:val="00A5464D"/>
    <w:rsid w:val="00A6228D"/>
    <w:rsid w:val="00A84B64"/>
    <w:rsid w:val="00A90AB6"/>
    <w:rsid w:val="00A90E77"/>
    <w:rsid w:val="00A96F0E"/>
    <w:rsid w:val="00AA1709"/>
    <w:rsid w:val="00AB30CA"/>
    <w:rsid w:val="00AB3251"/>
    <w:rsid w:val="00AB3FC7"/>
    <w:rsid w:val="00AB6D22"/>
    <w:rsid w:val="00AB7ED7"/>
    <w:rsid w:val="00AC1A55"/>
    <w:rsid w:val="00AE03C1"/>
    <w:rsid w:val="00AE0F04"/>
    <w:rsid w:val="00AE79CA"/>
    <w:rsid w:val="00AF08F3"/>
    <w:rsid w:val="00AF0986"/>
    <w:rsid w:val="00AF1130"/>
    <w:rsid w:val="00AF770F"/>
    <w:rsid w:val="00AF7845"/>
    <w:rsid w:val="00B0023D"/>
    <w:rsid w:val="00B00EE4"/>
    <w:rsid w:val="00B00F96"/>
    <w:rsid w:val="00B112BC"/>
    <w:rsid w:val="00B143D5"/>
    <w:rsid w:val="00B159A1"/>
    <w:rsid w:val="00B15DDE"/>
    <w:rsid w:val="00B22E08"/>
    <w:rsid w:val="00B2787E"/>
    <w:rsid w:val="00B34879"/>
    <w:rsid w:val="00B41B25"/>
    <w:rsid w:val="00B45DBD"/>
    <w:rsid w:val="00B50919"/>
    <w:rsid w:val="00B579A4"/>
    <w:rsid w:val="00B60FA0"/>
    <w:rsid w:val="00B77CF2"/>
    <w:rsid w:val="00B82203"/>
    <w:rsid w:val="00B83451"/>
    <w:rsid w:val="00B84C74"/>
    <w:rsid w:val="00B96BE8"/>
    <w:rsid w:val="00B97169"/>
    <w:rsid w:val="00B97ABB"/>
    <w:rsid w:val="00BA0943"/>
    <w:rsid w:val="00BA4002"/>
    <w:rsid w:val="00BC0E4B"/>
    <w:rsid w:val="00BC5FA5"/>
    <w:rsid w:val="00BD2F04"/>
    <w:rsid w:val="00BD307A"/>
    <w:rsid w:val="00BE4A79"/>
    <w:rsid w:val="00BF23B1"/>
    <w:rsid w:val="00BF363C"/>
    <w:rsid w:val="00BF5837"/>
    <w:rsid w:val="00C0119F"/>
    <w:rsid w:val="00C07BF3"/>
    <w:rsid w:val="00C135F2"/>
    <w:rsid w:val="00C1526F"/>
    <w:rsid w:val="00C1534E"/>
    <w:rsid w:val="00C23FF7"/>
    <w:rsid w:val="00C2556C"/>
    <w:rsid w:val="00C26D3F"/>
    <w:rsid w:val="00C344A3"/>
    <w:rsid w:val="00C44BAE"/>
    <w:rsid w:val="00C513EE"/>
    <w:rsid w:val="00C51949"/>
    <w:rsid w:val="00C525ED"/>
    <w:rsid w:val="00C53535"/>
    <w:rsid w:val="00C56C98"/>
    <w:rsid w:val="00C603BA"/>
    <w:rsid w:val="00C64E41"/>
    <w:rsid w:val="00C67547"/>
    <w:rsid w:val="00C72123"/>
    <w:rsid w:val="00C73275"/>
    <w:rsid w:val="00C74EC5"/>
    <w:rsid w:val="00C82175"/>
    <w:rsid w:val="00C85C5E"/>
    <w:rsid w:val="00C861A4"/>
    <w:rsid w:val="00C9000E"/>
    <w:rsid w:val="00C91782"/>
    <w:rsid w:val="00C94C4F"/>
    <w:rsid w:val="00CA0955"/>
    <w:rsid w:val="00CA1E2B"/>
    <w:rsid w:val="00CB2D0D"/>
    <w:rsid w:val="00CB55A4"/>
    <w:rsid w:val="00CB5DB8"/>
    <w:rsid w:val="00CC2176"/>
    <w:rsid w:val="00CC2269"/>
    <w:rsid w:val="00CC28E8"/>
    <w:rsid w:val="00CC4B9D"/>
    <w:rsid w:val="00CC7BB5"/>
    <w:rsid w:val="00CC7D98"/>
    <w:rsid w:val="00CD154A"/>
    <w:rsid w:val="00CD4B85"/>
    <w:rsid w:val="00CD5DE5"/>
    <w:rsid w:val="00CD6A70"/>
    <w:rsid w:val="00CF031A"/>
    <w:rsid w:val="00CF2AA2"/>
    <w:rsid w:val="00CF6448"/>
    <w:rsid w:val="00D063C5"/>
    <w:rsid w:val="00D12014"/>
    <w:rsid w:val="00D14BA2"/>
    <w:rsid w:val="00D20BE1"/>
    <w:rsid w:val="00D214BB"/>
    <w:rsid w:val="00D3027C"/>
    <w:rsid w:val="00D32A77"/>
    <w:rsid w:val="00D35922"/>
    <w:rsid w:val="00D36CE9"/>
    <w:rsid w:val="00D42DB3"/>
    <w:rsid w:val="00D43768"/>
    <w:rsid w:val="00D53D92"/>
    <w:rsid w:val="00D5500A"/>
    <w:rsid w:val="00D57564"/>
    <w:rsid w:val="00D60ECA"/>
    <w:rsid w:val="00D621C1"/>
    <w:rsid w:val="00D67A77"/>
    <w:rsid w:val="00D702E0"/>
    <w:rsid w:val="00D70F51"/>
    <w:rsid w:val="00D71FDA"/>
    <w:rsid w:val="00D7794F"/>
    <w:rsid w:val="00D8483B"/>
    <w:rsid w:val="00DA4F34"/>
    <w:rsid w:val="00DB1AD9"/>
    <w:rsid w:val="00DB2596"/>
    <w:rsid w:val="00DC42F1"/>
    <w:rsid w:val="00DC78D9"/>
    <w:rsid w:val="00DD5746"/>
    <w:rsid w:val="00DE3ED6"/>
    <w:rsid w:val="00DE5494"/>
    <w:rsid w:val="00E02897"/>
    <w:rsid w:val="00E06FA7"/>
    <w:rsid w:val="00E138AC"/>
    <w:rsid w:val="00E22DB8"/>
    <w:rsid w:val="00E30643"/>
    <w:rsid w:val="00E33BBE"/>
    <w:rsid w:val="00E35056"/>
    <w:rsid w:val="00E42494"/>
    <w:rsid w:val="00E43DA2"/>
    <w:rsid w:val="00E46CE6"/>
    <w:rsid w:val="00E509F9"/>
    <w:rsid w:val="00E537E1"/>
    <w:rsid w:val="00E560B2"/>
    <w:rsid w:val="00E57C1C"/>
    <w:rsid w:val="00E67CB4"/>
    <w:rsid w:val="00E730E4"/>
    <w:rsid w:val="00E73B82"/>
    <w:rsid w:val="00E73BDA"/>
    <w:rsid w:val="00E86DF6"/>
    <w:rsid w:val="00E93719"/>
    <w:rsid w:val="00E9443D"/>
    <w:rsid w:val="00E97800"/>
    <w:rsid w:val="00EA1359"/>
    <w:rsid w:val="00EA4587"/>
    <w:rsid w:val="00EA7FAB"/>
    <w:rsid w:val="00EB4EE1"/>
    <w:rsid w:val="00EB5370"/>
    <w:rsid w:val="00EB56F1"/>
    <w:rsid w:val="00EB668B"/>
    <w:rsid w:val="00EB6A86"/>
    <w:rsid w:val="00EC4741"/>
    <w:rsid w:val="00EC6735"/>
    <w:rsid w:val="00EC679B"/>
    <w:rsid w:val="00EC76A7"/>
    <w:rsid w:val="00ED1258"/>
    <w:rsid w:val="00ED14E8"/>
    <w:rsid w:val="00ED2D22"/>
    <w:rsid w:val="00EF1B80"/>
    <w:rsid w:val="00EF212E"/>
    <w:rsid w:val="00EF61C7"/>
    <w:rsid w:val="00EF723B"/>
    <w:rsid w:val="00F025C0"/>
    <w:rsid w:val="00F06763"/>
    <w:rsid w:val="00F116E6"/>
    <w:rsid w:val="00F11A98"/>
    <w:rsid w:val="00F17E53"/>
    <w:rsid w:val="00F23B23"/>
    <w:rsid w:val="00F278EC"/>
    <w:rsid w:val="00F32D90"/>
    <w:rsid w:val="00F35D06"/>
    <w:rsid w:val="00F53EAD"/>
    <w:rsid w:val="00F564B8"/>
    <w:rsid w:val="00F63371"/>
    <w:rsid w:val="00F663E5"/>
    <w:rsid w:val="00F766E5"/>
    <w:rsid w:val="00F96AD2"/>
    <w:rsid w:val="00F97D09"/>
    <w:rsid w:val="00FA7609"/>
    <w:rsid w:val="00FC0400"/>
    <w:rsid w:val="00FC5B41"/>
    <w:rsid w:val="00FD3756"/>
    <w:rsid w:val="00FD4700"/>
    <w:rsid w:val="00FD7BB4"/>
    <w:rsid w:val="00FE522E"/>
    <w:rsid w:val="00FF1334"/>
    <w:rsid w:val="00FF6F04"/>
    <w:rsid w:val="00FF7524"/>
    <w:rsid w:val="00FF7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F9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B87"/>
    <w:pPr>
      <w:spacing w:after="160" w:line="259" w:lineRule="auto"/>
    </w:pPr>
    <w:rPr>
      <w:sz w:val="22"/>
      <w:szCs w:val="22"/>
    </w:rPr>
  </w:style>
  <w:style w:type="paragraph" w:styleId="Heading5">
    <w:name w:val="heading 5"/>
    <w:basedOn w:val="Normal"/>
    <w:next w:val="Normal"/>
    <w:link w:val="Heading5Char"/>
    <w:qFormat/>
    <w:rsid w:val="00C74EC5"/>
    <w:pPr>
      <w:keepNext/>
      <w:spacing w:after="0" w:line="240" w:lineRule="auto"/>
      <w:jc w:val="center"/>
      <w:outlineLvl w:val="4"/>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6E72"/>
    <w:pPr>
      <w:ind w:left="720"/>
      <w:contextualSpacing/>
    </w:pPr>
  </w:style>
  <w:style w:type="paragraph" w:styleId="BalloonText">
    <w:name w:val="Balloon Text"/>
    <w:basedOn w:val="Normal"/>
    <w:link w:val="BalloonTextChar"/>
    <w:uiPriority w:val="99"/>
    <w:semiHidden/>
    <w:unhideWhenUsed/>
    <w:rsid w:val="008A5541"/>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8A5541"/>
    <w:rPr>
      <w:rFonts w:ascii="Segoe UI" w:hAnsi="Segoe UI" w:cs="Segoe UI"/>
      <w:sz w:val="18"/>
      <w:szCs w:val="18"/>
    </w:rPr>
  </w:style>
  <w:style w:type="character" w:styleId="Hyperlink">
    <w:name w:val="Hyperlink"/>
    <w:uiPriority w:val="99"/>
    <w:unhideWhenUsed/>
    <w:rsid w:val="005E5B37"/>
    <w:rPr>
      <w:color w:val="0000FF"/>
      <w:u w:val="single"/>
    </w:rPr>
  </w:style>
  <w:style w:type="paragraph" w:styleId="NoSpacing">
    <w:name w:val="No Spacing"/>
    <w:uiPriority w:val="1"/>
    <w:qFormat/>
    <w:rsid w:val="00FE522E"/>
    <w:rPr>
      <w:sz w:val="22"/>
      <w:szCs w:val="22"/>
    </w:rPr>
  </w:style>
  <w:style w:type="character" w:customStyle="1" w:styleId="Heading5Char">
    <w:name w:val="Heading 5 Char"/>
    <w:basedOn w:val="DefaultParagraphFont"/>
    <w:link w:val="Heading5"/>
    <w:rsid w:val="00C74EC5"/>
    <w:rPr>
      <w:rFonts w:ascii="Times New Roman" w:eastAsia="Times New Roman" w:hAnsi="Times New Roman"/>
      <w:b/>
      <w:sz w:val="22"/>
    </w:rPr>
  </w:style>
  <w:style w:type="paragraph" w:styleId="Header">
    <w:name w:val="header"/>
    <w:basedOn w:val="Normal"/>
    <w:link w:val="HeaderChar"/>
    <w:uiPriority w:val="99"/>
    <w:semiHidden/>
    <w:unhideWhenUsed/>
    <w:rsid w:val="006F00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00DC"/>
    <w:rPr>
      <w:sz w:val="22"/>
      <w:szCs w:val="22"/>
    </w:rPr>
  </w:style>
  <w:style w:type="paragraph" w:styleId="Footer">
    <w:name w:val="footer"/>
    <w:basedOn w:val="Normal"/>
    <w:link w:val="FooterChar"/>
    <w:uiPriority w:val="99"/>
    <w:semiHidden/>
    <w:unhideWhenUsed/>
    <w:rsid w:val="006F00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00DC"/>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B87"/>
    <w:pPr>
      <w:spacing w:after="160" w:line="259" w:lineRule="auto"/>
    </w:pPr>
    <w:rPr>
      <w:sz w:val="22"/>
      <w:szCs w:val="22"/>
    </w:rPr>
  </w:style>
  <w:style w:type="paragraph" w:styleId="Heading5">
    <w:name w:val="heading 5"/>
    <w:basedOn w:val="Normal"/>
    <w:next w:val="Normal"/>
    <w:link w:val="Heading5Char"/>
    <w:qFormat/>
    <w:rsid w:val="00C74EC5"/>
    <w:pPr>
      <w:keepNext/>
      <w:spacing w:after="0" w:line="240" w:lineRule="auto"/>
      <w:jc w:val="center"/>
      <w:outlineLvl w:val="4"/>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6E72"/>
    <w:pPr>
      <w:ind w:left="720"/>
      <w:contextualSpacing/>
    </w:pPr>
  </w:style>
  <w:style w:type="paragraph" w:styleId="BalloonText">
    <w:name w:val="Balloon Text"/>
    <w:basedOn w:val="Normal"/>
    <w:link w:val="BalloonTextChar"/>
    <w:uiPriority w:val="99"/>
    <w:semiHidden/>
    <w:unhideWhenUsed/>
    <w:rsid w:val="008A5541"/>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8A5541"/>
    <w:rPr>
      <w:rFonts w:ascii="Segoe UI" w:hAnsi="Segoe UI" w:cs="Segoe UI"/>
      <w:sz w:val="18"/>
      <w:szCs w:val="18"/>
    </w:rPr>
  </w:style>
  <w:style w:type="character" w:styleId="Hyperlink">
    <w:name w:val="Hyperlink"/>
    <w:uiPriority w:val="99"/>
    <w:unhideWhenUsed/>
    <w:rsid w:val="005E5B37"/>
    <w:rPr>
      <w:color w:val="0000FF"/>
      <w:u w:val="single"/>
    </w:rPr>
  </w:style>
  <w:style w:type="paragraph" w:styleId="NoSpacing">
    <w:name w:val="No Spacing"/>
    <w:uiPriority w:val="1"/>
    <w:qFormat/>
    <w:rsid w:val="00FE522E"/>
    <w:rPr>
      <w:sz w:val="22"/>
      <w:szCs w:val="22"/>
    </w:rPr>
  </w:style>
  <w:style w:type="character" w:customStyle="1" w:styleId="Heading5Char">
    <w:name w:val="Heading 5 Char"/>
    <w:basedOn w:val="DefaultParagraphFont"/>
    <w:link w:val="Heading5"/>
    <w:rsid w:val="00C74EC5"/>
    <w:rPr>
      <w:rFonts w:ascii="Times New Roman" w:eastAsia="Times New Roman" w:hAnsi="Times New Roman"/>
      <w:b/>
      <w:sz w:val="22"/>
    </w:rPr>
  </w:style>
  <w:style w:type="paragraph" w:styleId="Header">
    <w:name w:val="header"/>
    <w:basedOn w:val="Normal"/>
    <w:link w:val="HeaderChar"/>
    <w:uiPriority w:val="99"/>
    <w:semiHidden/>
    <w:unhideWhenUsed/>
    <w:rsid w:val="006F00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00DC"/>
    <w:rPr>
      <w:sz w:val="22"/>
      <w:szCs w:val="22"/>
    </w:rPr>
  </w:style>
  <w:style w:type="paragraph" w:styleId="Footer">
    <w:name w:val="footer"/>
    <w:basedOn w:val="Normal"/>
    <w:link w:val="FooterChar"/>
    <w:uiPriority w:val="99"/>
    <w:semiHidden/>
    <w:unhideWhenUsed/>
    <w:rsid w:val="006F00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00D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547257255">
      <w:bodyDiv w:val="1"/>
      <w:marLeft w:val="0"/>
      <w:marRight w:val="0"/>
      <w:marTop w:val="0"/>
      <w:marBottom w:val="0"/>
      <w:divBdr>
        <w:top w:val="none" w:sz="0" w:space="0" w:color="auto"/>
        <w:left w:val="none" w:sz="0" w:space="0" w:color="auto"/>
        <w:bottom w:val="none" w:sz="0" w:space="0" w:color="auto"/>
        <w:right w:val="none" w:sz="0" w:space="0" w:color="auto"/>
      </w:divBdr>
    </w:div>
    <w:div w:id="176969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9EAF8-A49A-7F43-B470-42955918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691</Words>
  <Characters>3942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2021-03-24T15:48:00Z</dcterms:created>
  <dcterms:modified xsi:type="dcterms:W3CDTF">2021-03-24T16:54:00Z</dcterms:modified>
</cp:coreProperties>
</file>